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7F" w:rsidRPr="00666C7F" w:rsidRDefault="00666C7F" w:rsidP="00666C7F">
      <w:pPr>
        <w:spacing w:after="0"/>
        <w:ind w:firstLine="54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Пояснительная записка</w:t>
      </w:r>
    </w:p>
    <w:p w:rsidR="00666C7F" w:rsidRPr="00666C7F" w:rsidRDefault="00666C7F" w:rsidP="00666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666C7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примерных  программ  по окружающему миру федерального государственного образовательного стандарта общего начального образования, (приказ </w:t>
      </w:r>
      <w:proofErr w:type="spellStart"/>
      <w:r w:rsidRPr="00666C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6C7F">
        <w:rPr>
          <w:rFonts w:ascii="Times New Roman" w:hAnsi="Times New Roman" w:cs="Times New Roman"/>
          <w:sz w:val="28"/>
          <w:szCs w:val="28"/>
        </w:rPr>
        <w:t xml:space="preserve"> РФ № 373 от 6 октября 2009года), авторской программы </w:t>
      </w:r>
      <w:r>
        <w:rPr>
          <w:rFonts w:ascii="Times New Roman" w:hAnsi="Times New Roman" w:cs="Times New Roman"/>
          <w:sz w:val="28"/>
          <w:szCs w:val="28"/>
        </w:rPr>
        <w:t>«Русский язык</w:t>
      </w:r>
      <w:r w:rsidRPr="00666C7F">
        <w:rPr>
          <w:rFonts w:ascii="Times New Roman" w:hAnsi="Times New Roman" w:cs="Times New Roman"/>
          <w:sz w:val="28"/>
          <w:szCs w:val="28"/>
        </w:rPr>
        <w:t xml:space="preserve">», В.Г.Горецкий, В.А.Кирюшкин, Л.А.Виноградская, </w:t>
      </w:r>
      <w:proofErr w:type="spellStart"/>
      <w:r w:rsidRPr="00666C7F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Pr="00666C7F">
        <w:rPr>
          <w:rFonts w:ascii="Times New Roman" w:hAnsi="Times New Roman" w:cs="Times New Roman"/>
          <w:sz w:val="28"/>
          <w:szCs w:val="28"/>
        </w:rPr>
        <w:t xml:space="preserve">, «Просвещение».  М.: 2017. </w:t>
      </w:r>
    </w:p>
    <w:p w:rsidR="00666C7F" w:rsidRPr="00666C7F" w:rsidRDefault="00666C7F" w:rsidP="00666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7F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комплекта (УМК) по обучению грамоте для 1 класса входят: </w:t>
      </w:r>
    </w:p>
    <w:p w:rsidR="00666C7F" w:rsidRPr="00666C7F" w:rsidRDefault="00666C7F" w:rsidP="00666C7F">
      <w:pPr>
        <w:pStyle w:val="111"/>
        <w:tabs>
          <w:tab w:val="left" w:pos="553"/>
        </w:tabs>
        <w:spacing w:before="0" w:line="240" w:lineRule="auto"/>
        <w:ind w:left="20" w:right="20"/>
        <w:rPr>
          <w:rStyle w:val="110"/>
          <w:i w:val="0"/>
          <w:iCs w:val="0"/>
          <w:sz w:val="28"/>
          <w:szCs w:val="28"/>
        </w:rPr>
      </w:pPr>
    </w:p>
    <w:p w:rsidR="00666C7F" w:rsidRPr="00666C7F" w:rsidRDefault="00666C7F" w:rsidP="00666C7F">
      <w:pPr>
        <w:widowControl w:val="0"/>
        <w:spacing w:after="0"/>
        <w:ind w:left="-360"/>
        <w:jc w:val="center"/>
        <w:rPr>
          <w:rFonts w:ascii="Times New Roman" w:hAnsi="Times New Roman" w:cs="Times New Roman"/>
          <w:b/>
        </w:rPr>
      </w:pPr>
    </w:p>
    <w:p w:rsidR="00666C7F" w:rsidRPr="00666C7F" w:rsidRDefault="00734636" w:rsidP="00666C7F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«Пропись» для 1 класса. В 4 </w:t>
      </w:r>
      <w:r w:rsidR="00666C7F" w:rsidRPr="00666C7F">
        <w:rPr>
          <w:rFonts w:ascii="Times New Roman" w:hAnsi="Times New Roman" w:cs="Times New Roman"/>
          <w:bCs/>
          <w:sz w:val="28"/>
          <w:szCs w:val="28"/>
        </w:rPr>
        <w:t>частях. Авторы В</w:t>
      </w:r>
      <w:r>
        <w:rPr>
          <w:rFonts w:ascii="Times New Roman" w:hAnsi="Times New Roman" w:cs="Times New Roman"/>
          <w:bCs/>
          <w:sz w:val="28"/>
          <w:szCs w:val="28"/>
        </w:rPr>
        <w:t>.Г.Горецкий, Н.А.Федосова</w:t>
      </w:r>
      <w:r w:rsidR="00666C7F" w:rsidRPr="00666C7F">
        <w:rPr>
          <w:rFonts w:ascii="Times New Roman" w:hAnsi="Times New Roman" w:cs="Times New Roman"/>
          <w:bCs/>
          <w:sz w:val="28"/>
          <w:szCs w:val="28"/>
        </w:rPr>
        <w:t xml:space="preserve"> – М.: «Просвещение», 2017г.</w:t>
      </w:r>
    </w:p>
    <w:p w:rsidR="00666C7F" w:rsidRPr="00666C7F" w:rsidRDefault="00734636" w:rsidP="00666C7F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«Русский язык</w:t>
      </w:r>
      <w:r w:rsidR="00666C7F" w:rsidRPr="00666C7F">
        <w:rPr>
          <w:rFonts w:ascii="Times New Roman" w:hAnsi="Times New Roman" w:cs="Times New Roman"/>
          <w:bCs/>
          <w:sz w:val="28"/>
          <w:szCs w:val="28"/>
        </w:rPr>
        <w:t xml:space="preserve">». Учебник для 1 класса. В 2 частях. Л.Ф. Климанова, М.В. Голованова, В.Г. Горецкий др. </w:t>
      </w:r>
      <w:r>
        <w:rPr>
          <w:rFonts w:ascii="Times New Roman" w:hAnsi="Times New Roman" w:cs="Times New Roman"/>
          <w:bCs/>
          <w:sz w:val="28"/>
          <w:szCs w:val="28"/>
        </w:rPr>
        <w:t>– М:</w:t>
      </w:r>
      <w:r w:rsidR="00666C7F" w:rsidRPr="00666C7F">
        <w:rPr>
          <w:rFonts w:ascii="Times New Roman" w:hAnsi="Times New Roman" w:cs="Times New Roman"/>
          <w:bCs/>
          <w:sz w:val="28"/>
          <w:szCs w:val="28"/>
        </w:rPr>
        <w:t xml:space="preserve"> «Просвещение», 2017 г.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 xml:space="preserve">Целями </w:t>
      </w:r>
      <w:r w:rsidRPr="00666C7F">
        <w:rPr>
          <w:color w:val="0F243E" w:themeColor="text2" w:themeShade="80"/>
          <w:sz w:val="28"/>
          <w:szCs w:val="28"/>
        </w:rPr>
        <w:t>изучения предмета «Русский язык» в начальной школе являются: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курса «Русский язык» в учебном плане</w:t>
      </w:r>
    </w:p>
    <w:p w:rsidR="00666C7F" w:rsidRPr="00666C7F" w:rsidRDefault="00666C7F" w:rsidP="00666C7F">
      <w:pPr>
        <w:spacing w:after="0"/>
        <w:ind w:firstLine="600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1 классе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— </w:t>
      </w: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165 ч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(5 ч в неделю, 33 учебные недели): из них </w:t>
      </w: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115 ч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(23 учебные недели) отводится урокам обучения письму в период обучения грамоте</w:t>
      </w:r>
      <w:r w:rsidRPr="00666C7F">
        <w:rPr>
          <w:rStyle w:val="a9"/>
          <w:rFonts w:ascii="Times New Roman" w:hAnsi="Times New Roman" w:cs="Times New Roman"/>
          <w:color w:val="0F243E" w:themeColor="text2" w:themeShade="80"/>
          <w:sz w:val="28"/>
          <w:szCs w:val="28"/>
        </w:rPr>
        <w:footnoteReference w:id="2"/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</w:t>
      </w: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50 ч 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(10 учебных недель) — урокам русского языка.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Результаты изучения курса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метапредметных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предметных результатов.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Личностные результаты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Формирование 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Формирование 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66C7F" w:rsidRPr="00666C7F" w:rsidRDefault="00666C7F" w:rsidP="00666C7F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Овладение н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5. 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 Развитие самостоятельности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7. Формирование э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стетических потребностей, ценностей и чувств.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8. Развитие э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9. 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Развитие навыков сотрудничества </w:t>
      </w:r>
      <w:proofErr w:type="gramStart"/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со</w:t>
      </w:r>
      <w:proofErr w:type="gramEnd"/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10. 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ind w:firstLine="60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Метапредметные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результаты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Овладение 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Формирование умения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Использование знаково-символических сре</w:t>
      </w:r>
      <w:proofErr w:type="gramStart"/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дств пр</w:t>
      </w:r>
      <w:proofErr w:type="gramEnd"/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едставления информации.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Активное использование речевых средств и сре</w:t>
      </w:r>
      <w:proofErr w:type="gram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дств дл</w:t>
      </w:r>
      <w:proofErr w:type="gram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решения коммуникативных и познавательных задач.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proofErr w:type="gram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Овладение л</w:t>
      </w: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9.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11.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12.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Овладение базовыми предметными и 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межпредметными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13.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Предметные результаты</w:t>
      </w:r>
    </w:p>
    <w:p w:rsidR="00666C7F" w:rsidRPr="00666C7F" w:rsidRDefault="00666C7F" w:rsidP="00666C7F">
      <w:pPr>
        <w:spacing w:after="0"/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1.</w:t>
      </w:r>
      <w:r w:rsidRPr="00666C7F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Сформированность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66C7F" w:rsidRPr="00666C7F" w:rsidRDefault="00666C7F" w:rsidP="00666C7F">
      <w:pPr>
        <w:spacing w:after="0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66C7F" w:rsidRPr="00666C7F" w:rsidRDefault="00666C7F" w:rsidP="00666C7F">
      <w:pPr>
        <w:spacing w:after="0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66C7F" w:rsidRPr="00666C7F" w:rsidRDefault="00666C7F" w:rsidP="00666C7F">
      <w:pPr>
        <w:spacing w:after="0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66C7F" w:rsidRPr="00666C7F" w:rsidRDefault="00666C7F" w:rsidP="00666C7F">
      <w:pPr>
        <w:spacing w:after="0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66C7F" w:rsidRPr="00666C7F" w:rsidRDefault="00666C7F" w:rsidP="00666C7F">
      <w:pPr>
        <w:spacing w:after="0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морфемике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666C7F" w:rsidRPr="00666C7F" w:rsidRDefault="00666C7F" w:rsidP="00666C7F">
      <w:pPr>
        <w:spacing w:after="0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9.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 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Содержание курса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Виды речевой деятельности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Слушание.</w:t>
      </w:r>
      <w:r w:rsidRPr="00666C7F">
        <w:rPr>
          <w:color w:val="0F243E" w:themeColor="text2" w:themeShade="80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Говорение.</w:t>
      </w:r>
      <w:r w:rsidRPr="00666C7F">
        <w:rPr>
          <w:color w:val="0F243E" w:themeColor="text2" w:themeShade="80"/>
          <w:sz w:val="28"/>
          <w:szCs w:val="28"/>
        </w:rPr>
        <w:t xml:space="preserve"> Выбор языковых сре</w:t>
      </w:r>
      <w:proofErr w:type="gramStart"/>
      <w:r w:rsidRPr="00666C7F">
        <w:rPr>
          <w:color w:val="0F243E" w:themeColor="text2" w:themeShade="80"/>
          <w:sz w:val="28"/>
          <w:szCs w:val="28"/>
        </w:rPr>
        <w:t>дств в с</w:t>
      </w:r>
      <w:proofErr w:type="gramEnd"/>
      <w:r w:rsidRPr="00666C7F">
        <w:rPr>
          <w:color w:val="0F243E" w:themeColor="text2" w:themeShade="80"/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Чтение.</w:t>
      </w:r>
      <w:r w:rsidRPr="00666C7F">
        <w:rPr>
          <w:color w:val="0F243E" w:themeColor="text2" w:themeShade="80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66C7F">
        <w:rPr>
          <w:i/>
          <w:color w:val="0F243E" w:themeColor="text2" w:themeShade="80"/>
          <w:sz w:val="28"/>
          <w:szCs w:val="28"/>
        </w:rPr>
        <w:t>Анализ и оценка содержания, языковых особенностей и структуры текста.</w:t>
      </w:r>
      <w:r w:rsidRPr="00666C7F">
        <w:rPr>
          <w:rStyle w:val="a9"/>
          <w:color w:val="0F243E" w:themeColor="text2" w:themeShade="80"/>
          <w:sz w:val="28"/>
          <w:szCs w:val="28"/>
        </w:rPr>
        <w:footnoteReference w:id="3"/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Письмо.</w:t>
      </w:r>
      <w:r w:rsidRPr="00666C7F">
        <w:rPr>
          <w:color w:val="0F243E" w:themeColor="text2" w:themeShade="80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666C7F">
        <w:rPr>
          <w:color w:val="0F243E" w:themeColor="text2" w:themeShade="8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66C7F">
        <w:rPr>
          <w:b/>
          <w:i/>
          <w:color w:val="0F243E" w:themeColor="text2" w:themeShade="80"/>
          <w:sz w:val="28"/>
          <w:szCs w:val="28"/>
        </w:rPr>
        <w:t>,</w:t>
      </w:r>
      <w:r w:rsidRPr="00666C7F">
        <w:rPr>
          <w:color w:val="0F243E" w:themeColor="text2" w:themeShade="80"/>
          <w:sz w:val="28"/>
          <w:szCs w:val="28"/>
        </w:rPr>
        <w:t xml:space="preserve"> просмотра фрагмента видеозаписи и т. п.).</w:t>
      </w:r>
      <w:proofErr w:type="gramEnd"/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Обучение грамоте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Фонетика.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Графика.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е, ё, </w:t>
      </w:r>
      <w:proofErr w:type="spellStart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ю</w:t>
      </w:r>
      <w:proofErr w:type="spellEnd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я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Чтение.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Письмо.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Овладение первичными навыками клавиатурного письма.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Слово и предложение.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Орфография.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Знакомство с правилами правописания и их применение: 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• раздельное написание слов; 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ча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—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ща</w:t>
      </w:r>
      <w:proofErr w:type="spellEnd"/>
      <w:proofErr w:type="gram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чу—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щу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—</w:t>
      </w:r>
      <w:proofErr w:type="spell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ши</w:t>
      </w:r>
      <w:proofErr w:type="spell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); 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• перенос слов по слогам без стечения согласных; 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• знаки препинания в конце предложения. </w:t>
      </w:r>
    </w:p>
    <w:p w:rsidR="00666C7F" w:rsidRPr="00666C7F" w:rsidRDefault="00666C7F" w:rsidP="00666C7F">
      <w:pPr>
        <w:spacing w:after="0"/>
        <w:ind w:firstLine="54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Развитие речи.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Систематический курс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Фонетика и орфоэпия.</w:t>
      </w:r>
      <w:r w:rsidRPr="00666C7F">
        <w:rPr>
          <w:color w:val="0F243E" w:themeColor="text2" w:themeShade="80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666C7F">
        <w:rPr>
          <w:color w:val="0F243E" w:themeColor="text2" w:themeShade="80"/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666C7F">
        <w:rPr>
          <w:color w:val="0F243E" w:themeColor="text2" w:themeShade="80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666C7F">
        <w:rPr>
          <w:i/>
          <w:color w:val="0F243E" w:themeColor="text2" w:themeShade="80"/>
          <w:sz w:val="28"/>
          <w:szCs w:val="28"/>
        </w:rPr>
        <w:t>Фонетический анализ слова.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Графика</w:t>
      </w:r>
      <w:r w:rsidRPr="00666C7F">
        <w:rPr>
          <w:color w:val="0F243E" w:themeColor="text2" w:themeShade="80"/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666C7F">
        <w:rPr>
          <w:color w:val="0F243E" w:themeColor="text2" w:themeShade="80"/>
          <w:sz w:val="28"/>
          <w:szCs w:val="28"/>
        </w:rPr>
        <w:t>разделительных</w:t>
      </w:r>
      <w:proofErr w:type="gramEnd"/>
      <w:r w:rsidRPr="00666C7F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ь</w:t>
      </w:r>
      <w:proofErr w:type="spellEnd"/>
      <w:r w:rsidRPr="00666C7F">
        <w:rPr>
          <w:color w:val="0F243E" w:themeColor="text2" w:themeShade="80"/>
          <w:sz w:val="28"/>
          <w:szCs w:val="28"/>
        </w:rPr>
        <w:t xml:space="preserve"> и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ъ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666C7F">
        <w:rPr>
          <w:i/>
          <w:color w:val="0F243E" w:themeColor="text2" w:themeShade="80"/>
          <w:sz w:val="28"/>
          <w:szCs w:val="28"/>
        </w:rPr>
        <w:t>стол, конь</w:t>
      </w:r>
      <w:r w:rsidRPr="00666C7F">
        <w:rPr>
          <w:color w:val="0F243E" w:themeColor="text2" w:themeShade="80"/>
          <w:sz w:val="28"/>
          <w:szCs w:val="28"/>
        </w:rPr>
        <w:t xml:space="preserve">; в словах с йотированными гласными </w:t>
      </w:r>
      <w:r w:rsidRPr="00666C7F">
        <w:rPr>
          <w:b/>
          <w:color w:val="0F243E" w:themeColor="text2" w:themeShade="80"/>
          <w:sz w:val="28"/>
          <w:szCs w:val="28"/>
        </w:rPr>
        <w:t xml:space="preserve">е, ё,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ю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 xml:space="preserve">, я; </w:t>
      </w:r>
      <w:r w:rsidRPr="00666C7F">
        <w:rPr>
          <w:color w:val="0F243E" w:themeColor="text2" w:themeShade="80"/>
          <w:sz w:val="28"/>
          <w:szCs w:val="28"/>
        </w:rPr>
        <w:t>в словах с непроизносимыми согласными.</w:t>
      </w:r>
    </w:p>
    <w:p w:rsidR="00666C7F" w:rsidRPr="00666C7F" w:rsidRDefault="00666C7F" w:rsidP="00666C7F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Лексика</w:t>
      </w:r>
      <w:r w:rsidRPr="00666C7F">
        <w:rPr>
          <w:rStyle w:val="a9"/>
          <w:b/>
          <w:color w:val="0F243E" w:themeColor="text2" w:themeShade="80"/>
          <w:sz w:val="28"/>
          <w:szCs w:val="28"/>
        </w:rPr>
        <w:footnoteReference w:id="4"/>
      </w:r>
      <w:r w:rsidRPr="00666C7F">
        <w:rPr>
          <w:b/>
          <w:color w:val="0F243E" w:themeColor="text2" w:themeShade="80"/>
          <w:sz w:val="28"/>
          <w:szCs w:val="28"/>
        </w:rPr>
        <w:t>.</w:t>
      </w:r>
      <w:r w:rsidRPr="00666C7F">
        <w:rPr>
          <w:color w:val="0F243E" w:themeColor="text2" w:themeShade="80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666C7F">
        <w:rPr>
          <w:i/>
          <w:color w:val="0F243E" w:themeColor="text2" w:themeShade="80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Состав слова (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морфемика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 xml:space="preserve">). </w:t>
      </w:r>
      <w:r w:rsidRPr="00666C7F">
        <w:rPr>
          <w:color w:val="0F243E" w:themeColor="text2" w:themeShade="80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666C7F">
        <w:rPr>
          <w:i/>
          <w:color w:val="0F243E" w:themeColor="text2" w:themeShade="80"/>
          <w:sz w:val="28"/>
          <w:szCs w:val="28"/>
        </w:rPr>
        <w:t xml:space="preserve">постфикса </w:t>
      </w:r>
      <w:proofErr w:type="gramStart"/>
      <w:r w:rsidRPr="00666C7F">
        <w:rPr>
          <w:i/>
          <w:color w:val="0F243E" w:themeColor="text2" w:themeShade="80"/>
          <w:sz w:val="28"/>
          <w:szCs w:val="28"/>
        </w:rPr>
        <w:t>-</w:t>
      </w:r>
      <w:proofErr w:type="spellStart"/>
      <w:r w:rsidRPr="00666C7F">
        <w:rPr>
          <w:i/>
          <w:color w:val="0F243E" w:themeColor="text2" w:themeShade="80"/>
          <w:sz w:val="28"/>
          <w:szCs w:val="28"/>
        </w:rPr>
        <w:t>с</w:t>
      </w:r>
      <w:proofErr w:type="gramEnd"/>
      <w:r w:rsidRPr="00666C7F">
        <w:rPr>
          <w:i/>
          <w:color w:val="0F243E" w:themeColor="text2" w:themeShade="80"/>
          <w:sz w:val="28"/>
          <w:szCs w:val="28"/>
        </w:rPr>
        <w:t>я</w:t>
      </w:r>
      <w:proofErr w:type="spellEnd"/>
      <w:r w:rsidRPr="00666C7F">
        <w:rPr>
          <w:i/>
          <w:color w:val="0F243E" w:themeColor="text2" w:themeShade="80"/>
          <w:sz w:val="28"/>
          <w:szCs w:val="28"/>
        </w:rPr>
        <w:t>)</w:t>
      </w:r>
      <w:r w:rsidRPr="00666C7F">
        <w:rPr>
          <w:color w:val="0F243E" w:themeColor="text2" w:themeShade="80"/>
          <w:sz w:val="28"/>
          <w:szCs w:val="28"/>
        </w:rPr>
        <w:t xml:space="preserve">, основы. Различение изменяемых и неизменяемых слов. </w:t>
      </w:r>
      <w:r w:rsidRPr="00666C7F">
        <w:rPr>
          <w:i/>
          <w:color w:val="0F243E" w:themeColor="text2" w:themeShade="80"/>
          <w:sz w:val="28"/>
          <w:szCs w:val="28"/>
        </w:rPr>
        <w:t>Представление о значении суффиксов и приставок.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>Образование однокоренных слов помощью суффиксов и приставок.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>Сложные слова</w:t>
      </w:r>
      <w:r w:rsidRPr="00666C7F">
        <w:rPr>
          <w:color w:val="0F243E" w:themeColor="text2" w:themeShade="80"/>
          <w:sz w:val="28"/>
          <w:szCs w:val="28"/>
        </w:rPr>
        <w:t xml:space="preserve">. </w:t>
      </w:r>
      <w:r w:rsidRPr="00666C7F">
        <w:rPr>
          <w:i/>
          <w:color w:val="0F243E" w:themeColor="text2" w:themeShade="80"/>
          <w:sz w:val="28"/>
          <w:szCs w:val="28"/>
        </w:rPr>
        <w:t>Нахождение корня в однокоренных словах с чередованием согласных в корне.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>Разбор слова по составу.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Морфология.</w:t>
      </w:r>
      <w:r w:rsidRPr="00666C7F">
        <w:rPr>
          <w:color w:val="0F243E" w:themeColor="text2" w:themeShade="80"/>
          <w:sz w:val="28"/>
          <w:szCs w:val="28"/>
        </w:rPr>
        <w:t xml:space="preserve"> Части речи; </w:t>
      </w:r>
      <w:r w:rsidRPr="00666C7F">
        <w:rPr>
          <w:i/>
          <w:color w:val="0F243E" w:themeColor="text2" w:themeShade="80"/>
          <w:sz w:val="28"/>
          <w:szCs w:val="28"/>
        </w:rPr>
        <w:t xml:space="preserve">деление частей речи </w:t>
      </w:r>
      <w:proofErr w:type="gramStart"/>
      <w:r w:rsidRPr="00666C7F">
        <w:rPr>
          <w:i/>
          <w:color w:val="0F243E" w:themeColor="text2" w:themeShade="80"/>
          <w:sz w:val="28"/>
          <w:szCs w:val="28"/>
        </w:rPr>
        <w:t>на</w:t>
      </w:r>
      <w:proofErr w:type="gramEnd"/>
      <w:r w:rsidRPr="00666C7F">
        <w:rPr>
          <w:i/>
          <w:color w:val="0F243E" w:themeColor="text2" w:themeShade="80"/>
          <w:sz w:val="28"/>
          <w:szCs w:val="28"/>
        </w:rPr>
        <w:t xml:space="preserve"> самостоятельные и служебные.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Имя существительное</w:t>
      </w:r>
      <w:r w:rsidRPr="00666C7F">
        <w:rPr>
          <w:color w:val="0F243E" w:themeColor="text2" w:themeShade="80"/>
          <w:sz w:val="28"/>
          <w:szCs w:val="28"/>
        </w:rPr>
        <w:t>. Значение и употребление в речи. Различение имён существительных</w:t>
      </w:r>
      <w:r w:rsidRPr="00666C7F">
        <w:rPr>
          <w:b/>
          <w:i/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>одушевлённых и неодушевлённых</w:t>
      </w:r>
      <w:r w:rsidRPr="00666C7F">
        <w:rPr>
          <w:color w:val="0F243E" w:themeColor="text2" w:themeShade="80"/>
          <w:sz w:val="28"/>
          <w:szCs w:val="28"/>
        </w:rPr>
        <w:t xml:space="preserve"> по вопросам кто?</w:t>
      </w:r>
      <w:r w:rsidRPr="00666C7F">
        <w:rPr>
          <w:i/>
          <w:color w:val="0F243E" w:themeColor="text2" w:themeShade="80"/>
          <w:sz w:val="28"/>
          <w:szCs w:val="28"/>
        </w:rPr>
        <w:t xml:space="preserve"> </w:t>
      </w:r>
      <w:r w:rsidRPr="00666C7F">
        <w:rPr>
          <w:color w:val="0F243E" w:themeColor="text2" w:themeShade="80"/>
          <w:sz w:val="28"/>
          <w:szCs w:val="28"/>
        </w:rPr>
        <w:t xml:space="preserve">и что? </w:t>
      </w:r>
      <w:r w:rsidRPr="00666C7F">
        <w:rPr>
          <w:i/>
          <w:color w:val="0F243E" w:themeColor="text2" w:themeShade="80"/>
          <w:sz w:val="28"/>
          <w:szCs w:val="28"/>
        </w:rPr>
        <w:t>Выделение имён существительных собственных и нарицательных.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lastRenderedPageBreak/>
        <w:t xml:space="preserve">Различение имён существительных мужского, женского и среднего рода. Изменение существительных по числам. </w:t>
      </w:r>
      <w:r w:rsidRPr="00666C7F">
        <w:rPr>
          <w:i/>
          <w:color w:val="0F243E" w:themeColor="text2" w:themeShade="80"/>
          <w:sz w:val="28"/>
          <w:szCs w:val="28"/>
        </w:rPr>
        <w:t>Начальная форма имени существительного.</w:t>
      </w:r>
      <w:r w:rsidRPr="00666C7F">
        <w:rPr>
          <w:color w:val="0F243E" w:themeColor="text2" w:themeShade="80"/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666C7F">
        <w:rPr>
          <w:i/>
          <w:color w:val="0F243E" w:themeColor="text2" w:themeShade="80"/>
          <w:sz w:val="28"/>
          <w:szCs w:val="28"/>
        </w:rPr>
        <w:t xml:space="preserve">Различение падежных и смысловых (синтаксических) вопросов. </w:t>
      </w:r>
      <w:r w:rsidRPr="00666C7F">
        <w:rPr>
          <w:color w:val="0F243E" w:themeColor="text2" w:themeShade="80"/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666C7F">
        <w:rPr>
          <w:i/>
          <w:color w:val="0F243E" w:themeColor="text2" w:themeShade="80"/>
          <w:sz w:val="28"/>
          <w:szCs w:val="28"/>
        </w:rPr>
        <w:t>Словообразование имён существительных.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>Морфологический разбор имён существительных.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Имя прилагательное</w:t>
      </w:r>
      <w:r w:rsidRPr="00666C7F">
        <w:rPr>
          <w:color w:val="0F243E" w:themeColor="text2" w:themeShade="80"/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666C7F">
        <w:rPr>
          <w:color w:val="0F243E" w:themeColor="text2" w:themeShade="80"/>
          <w:sz w:val="28"/>
          <w:szCs w:val="28"/>
        </w:rPr>
        <w:t>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и</w:t>
      </w:r>
      <w:proofErr w:type="gramEnd"/>
      <w:r w:rsidRPr="00666C7F">
        <w:rPr>
          <w:b/>
          <w:color w:val="0F243E" w:themeColor="text2" w:themeShade="80"/>
          <w:sz w:val="28"/>
          <w:szCs w:val="28"/>
        </w:rPr>
        <w:t>й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, 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ья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, 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ов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, -ин</w:t>
      </w:r>
      <w:r w:rsidRPr="00666C7F">
        <w:rPr>
          <w:color w:val="0F243E" w:themeColor="text2" w:themeShade="80"/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666C7F">
        <w:rPr>
          <w:i/>
          <w:color w:val="0F243E" w:themeColor="text2" w:themeShade="80"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>Морфологический разбор имён прилагательных.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Местоимение</w:t>
      </w:r>
      <w:r w:rsidRPr="00666C7F">
        <w:rPr>
          <w:color w:val="0F243E" w:themeColor="text2" w:themeShade="80"/>
          <w:sz w:val="28"/>
          <w:szCs w:val="28"/>
        </w:rPr>
        <w:t xml:space="preserve">. Общее представление о местоимении. </w:t>
      </w:r>
      <w:r w:rsidRPr="00666C7F">
        <w:rPr>
          <w:i/>
          <w:color w:val="0F243E" w:themeColor="text2" w:themeShade="80"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666C7F">
        <w:rPr>
          <w:color w:val="0F243E" w:themeColor="text2" w:themeShade="80"/>
          <w:sz w:val="28"/>
          <w:szCs w:val="28"/>
        </w:rPr>
        <w:t>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i/>
          <w:color w:val="0F243E" w:themeColor="text2" w:themeShade="80"/>
          <w:sz w:val="28"/>
          <w:szCs w:val="28"/>
        </w:rPr>
        <w:t>Числительное.</w:t>
      </w:r>
      <w:r w:rsidRPr="00666C7F">
        <w:rPr>
          <w:i/>
          <w:color w:val="0F243E" w:themeColor="text2" w:themeShade="80"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Глагол.</w:t>
      </w:r>
      <w:r w:rsidRPr="00666C7F">
        <w:rPr>
          <w:color w:val="0F243E" w:themeColor="text2" w:themeShade="80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666C7F">
        <w:rPr>
          <w:i/>
          <w:color w:val="0F243E" w:themeColor="text2" w:themeShade="80"/>
          <w:sz w:val="28"/>
          <w:szCs w:val="28"/>
        </w:rPr>
        <w:t>Возвратные глаголы. Словообразование глаголов от других частей речи</w:t>
      </w:r>
      <w:r w:rsidRPr="00666C7F">
        <w:rPr>
          <w:color w:val="0F243E" w:themeColor="text2" w:themeShade="80"/>
          <w:sz w:val="28"/>
          <w:szCs w:val="28"/>
        </w:rPr>
        <w:t xml:space="preserve">. </w:t>
      </w:r>
      <w:r w:rsidRPr="00666C7F">
        <w:rPr>
          <w:i/>
          <w:color w:val="0F243E" w:themeColor="text2" w:themeShade="80"/>
          <w:sz w:val="28"/>
          <w:szCs w:val="28"/>
        </w:rPr>
        <w:t>Морфологический разбор глаголов</w:t>
      </w:r>
      <w:r w:rsidRPr="00666C7F">
        <w:rPr>
          <w:b/>
          <w:i/>
          <w:color w:val="0F243E" w:themeColor="text2" w:themeShade="80"/>
          <w:sz w:val="28"/>
          <w:szCs w:val="28"/>
        </w:rPr>
        <w:t>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Наречие</w:t>
      </w:r>
      <w:r w:rsidRPr="00666C7F">
        <w:rPr>
          <w:color w:val="0F243E" w:themeColor="text2" w:themeShade="80"/>
          <w:sz w:val="28"/>
          <w:szCs w:val="28"/>
        </w:rPr>
        <w:t>.</w:t>
      </w:r>
      <w:r w:rsidRPr="00666C7F">
        <w:rPr>
          <w:i/>
          <w:color w:val="0F243E" w:themeColor="text2" w:themeShade="80"/>
          <w:sz w:val="28"/>
          <w:szCs w:val="28"/>
        </w:rPr>
        <w:t xml:space="preserve"> Значение и употребление в речи.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Предлог.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>Знакомство с наиболее употребительными предлогами.</w:t>
      </w:r>
      <w:r w:rsidRPr="00666C7F">
        <w:rPr>
          <w:color w:val="0F243E" w:themeColor="text2" w:themeShade="80"/>
          <w:sz w:val="28"/>
          <w:szCs w:val="28"/>
        </w:rPr>
        <w:t xml:space="preserve"> </w:t>
      </w:r>
      <w:r w:rsidRPr="00666C7F">
        <w:rPr>
          <w:i/>
          <w:color w:val="0F243E" w:themeColor="text2" w:themeShade="80"/>
          <w:sz w:val="28"/>
          <w:szCs w:val="28"/>
        </w:rPr>
        <w:t xml:space="preserve">Функция предлогов: образование падежных форм имён существительных и местоимений. </w:t>
      </w:r>
      <w:r w:rsidRPr="00666C7F">
        <w:rPr>
          <w:color w:val="0F243E" w:themeColor="text2" w:themeShade="80"/>
          <w:sz w:val="28"/>
          <w:szCs w:val="28"/>
        </w:rPr>
        <w:t>Отличие предлогов от приставок.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 xml:space="preserve">Союз. </w:t>
      </w:r>
      <w:r w:rsidRPr="00666C7F">
        <w:rPr>
          <w:color w:val="0F243E" w:themeColor="text2" w:themeShade="80"/>
          <w:sz w:val="28"/>
          <w:szCs w:val="28"/>
        </w:rPr>
        <w:t xml:space="preserve">Союзы </w:t>
      </w:r>
      <w:r w:rsidRPr="00666C7F">
        <w:rPr>
          <w:b/>
          <w:color w:val="0F243E" w:themeColor="text2" w:themeShade="80"/>
          <w:sz w:val="28"/>
          <w:szCs w:val="28"/>
        </w:rPr>
        <w:t>и, а, но,</w:t>
      </w:r>
      <w:r w:rsidRPr="00666C7F">
        <w:rPr>
          <w:color w:val="0F243E" w:themeColor="text2" w:themeShade="80"/>
          <w:sz w:val="28"/>
          <w:szCs w:val="28"/>
        </w:rPr>
        <w:t xml:space="preserve"> их роль в речи.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Частица.</w:t>
      </w:r>
      <w:r w:rsidRPr="00666C7F">
        <w:rPr>
          <w:color w:val="0F243E" w:themeColor="text2" w:themeShade="80"/>
          <w:sz w:val="28"/>
          <w:szCs w:val="28"/>
        </w:rPr>
        <w:t xml:space="preserve"> Частица </w:t>
      </w:r>
      <w:r w:rsidRPr="00666C7F">
        <w:rPr>
          <w:b/>
          <w:color w:val="0F243E" w:themeColor="text2" w:themeShade="80"/>
          <w:sz w:val="28"/>
          <w:szCs w:val="28"/>
        </w:rPr>
        <w:t>не</w:t>
      </w:r>
      <w:r w:rsidRPr="00666C7F">
        <w:rPr>
          <w:color w:val="0F243E" w:themeColor="text2" w:themeShade="80"/>
          <w:sz w:val="28"/>
          <w:szCs w:val="28"/>
        </w:rPr>
        <w:t>, её значение.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Синтаксис.</w:t>
      </w:r>
      <w:r w:rsidRPr="00666C7F">
        <w:rPr>
          <w:color w:val="0F243E" w:themeColor="text2" w:themeShade="80"/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666C7F">
        <w:rPr>
          <w:i/>
          <w:color w:val="0F243E" w:themeColor="text2" w:themeShade="80"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666C7F">
        <w:rPr>
          <w:b/>
          <w:i/>
          <w:color w:val="0F243E" w:themeColor="text2" w:themeShade="80"/>
          <w:sz w:val="28"/>
          <w:szCs w:val="28"/>
        </w:rPr>
        <w:t xml:space="preserve"> </w:t>
      </w:r>
      <w:r w:rsidRPr="00666C7F">
        <w:rPr>
          <w:color w:val="0F243E" w:themeColor="text2" w:themeShade="80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Простое предложение.</w:t>
      </w:r>
      <w:r w:rsidRPr="00666C7F">
        <w:rPr>
          <w:color w:val="0F243E" w:themeColor="text2" w:themeShade="80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666C7F">
        <w:rPr>
          <w:i/>
          <w:color w:val="0F243E" w:themeColor="text2" w:themeShade="80"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666C7F">
        <w:rPr>
          <w:b/>
          <w:color w:val="0F243E" w:themeColor="text2" w:themeShade="80"/>
          <w:sz w:val="28"/>
          <w:szCs w:val="28"/>
        </w:rPr>
        <w:t>и, а, но</w:t>
      </w:r>
      <w:r w:rsidRPr="00666C7F">
        <w:rPr>
          <w:color w:val="0F243E" w:themeColor="text2" w:themeShade="80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i/>
          <w:color w:val="0F243E" w:themeColor="text2" w:themeShade="80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lastRenderedPageBreak/>
        <w:t>Сложное предложение</w:t>
      </w:r>
      <w:r w:rsidRPr="00666C7F">
        <w:rPr>
          <w:i/>
          <w:color w:val="0F243E" w:themeColor="text2" w:themeShade="80"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Орфография и пунктуация</w:t>
      </w:r>
      <w:r w:rsidRPr="00666C7F">
        <w:rPr>
          <w:color w:val="0F243E" w:themeColor="text2" w:themeShade="80"/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Применение правил правописания и пунктуации: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сочетания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жи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—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ши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 xml:space="preserve">, </w:t>
      </w:r>
      <w:proofErr w:type="spellStart"/>
      <w:proofErr w:type="gramStart"/>
      <w:r w:rsidRPr="00666C7F">
        <w:rPr>
          <w:b/>
          <w:color w:val="0F243E" w:themeColor="text2" w:themeShade="80"/>
          <w:sz w:val="28"/>
          <w:szCs w:val="28"/>
        </w:rPr>
        <w:t>ча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—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ща</w:t>
      </w:r>
      <w:proofErr w:type="spellEnd"/>
      <w:proofErr w:type="gramEnd"/>
      <w:r w:rsidRPr="00666C7F">
        <w:rPr>
          <w:b/>
          <w:color w:val="0F243E" w:themeColor="text2" w:themeShade="80"/>
          <w:sz w:val="28"/>
          <w:szCs w:val="28"/>
        </w:rPr>
        <w:t>, чу—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щу</w:t>
      </w:r>
      <w:proofErr w:type="spellEnd"/>
      <w:r w:rsidRPr="00666C7F">
        <w:rPr>
          <w:color w:val="0F243E" w:themeColor="text2" w:themeShade="80"/>
          <w:sz w:val="28"/>
          <w:szCs w:val="28"/>
        </w:rPr>
        <w:t xml:space="preserve"> в положении под ударением;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сочетания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чк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—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чн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 xml:space="preserve">, </w:t>
      </w:r>
      <w:proofErr w:type="spellStart"/>
      <w:proofErr w:type="gramStart"/>
      <w:r w:rsidRPr="00666C7F">
        <w:rPr>
          <w:b/>
          <w:color w:val="0F243E" w:themeColor="text2" w:themeShade="80"/>
          <w:sz w:val="28"/>
          <w:szCs w:val="28"/>
        </w:rPr>
        <w:t>чт</w:t>
      </w:r>
      <w:proofErr w:type="spellEnd"/>
      <w:proofErr w:type="gramEnd"/>
      <w:r w:rsidRPr="00666C7F">
        <w:rPr>
          <w:b/>
          <w:color w:val="0F243E" w:themeColor="text2" w:themeShade="80"/>
          <w:sz w:val="28"/>
          <w:szCs w:val="28"/>
        </w:rPr>
        <w:t xml:space="preserve">,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нч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 xml:space="preserve">,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щн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 xml:space="preserve"> </w:t>
      </w:r>
      <w:r w:rsidRPr="00666C7F">
        <w:rPr>
          <w:color w:val="0F243E" w:themeColor="text2" w:themeShade="80"/>
          <w:sz w:val="28"/>
          <w:szCs w:val="28"/>
        </w:rPr>
        <w:t xml:space="preserve">и др.;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перенос слов;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прописная буква в начале предложения, в именах собственных;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проверяемые безударные гласные в </w:t>
      </w:r>
      <w:proofErr w:type="gramStart"/>
      <w:r w:rsidRPr="00666C7F">
        <w:rPr>
          <w:color w:val="0F243E" w:themeColor="text2" w:themeShade="80"/>
          <w:sz w:val="28"/>
          <w:szCs w:val="28"/>
        </w:rPr>
        <w:t>корне слова</w:t>
      </w:r>
      <w:proofErr w:type="gramEnd"/>
      <w:r w:rsidRPr="00666C7F">
        <w:rPr>
          <w:color w:val="0F243E" w:themeColor="text2" w:themeShade="80"/>
          <w:sz w:val="28"/>
          <w:szCs w:val="28"/>
        </w:rPr>
        <w:t>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парные звонкие и глухие согласные в </w:t>
      </w:r>
      <w:proofErr w:type="gramStart"/>
      <w:r w:rsidRPr="00666C7F">
        <w:rPr>
          <w:color w:val="0F243E" w:themeColor="text2" w:themeShade="80"/>
          <w:sz w:val="28"/>
          <w:szCs w:val="28"/>
        </w:rPr>
        <w:t>корне слова</w:t>
      </w:r>
      <w:proofErr w:type="gramEnd"/>
      <w:r w:rsidRPr="00666C7F">
        <w:rPr>
          <w:color w:val="0F243E" w:themeColor="text2" w:themeShade="80"/>
          <w:sz w:val="28"/>
          <w:szCs w:val="28"/>
        </w:rPr>
        <w:t>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непроизносимые согласные;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proofErr w:type="gramStart"/>
      <w:r w:rsidRPr="00666C7F">
        <w:rPr>
          <w:color w:val="0F243E" w:themeColor="text2" w:themeShade="80"/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гласные и согласные в неизменяемых на письме приставках;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разделительные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ъ</w:t>
      </w:r>
      <w:proofErr w:type="spellEnd"/>
      <w:r w:rsidRPr="00666C7F">
        <w:rPr>
          <w:color w:val="0F243E" w:themeColor="text2" w:themeShade="80"/>
          <w:sz w:val="28"/>
          <w:szCs w:val="28"/>
        </w:rPr>
        <w:t xml:space="preserve"> и 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ь</w:t>
      </w:r>
      <w:proofErr w:type="spellEnd"/>
      <w:r w:rsidRPr="00666C7F">
        <w:rPr>
          <w:color w:val="0F243E" w:themeColor="text2" w:themeShade="80"/>
          <w:sz w:val="28"/>
          <w:szCs w:val="28"/>
        </w:rPr>
        <w:t>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мягкий знак после шипящих на конце имён существительных (</w:t>
      </w:r>
      <w:r w:rsidRPr="00666C7F">
        <w:rPr>
          <w:i/>
          <w:color w:val="0F243E" w:themeColor="text2" w:themeShade="80"/>
          <w:sz w:val="28"/>
          <w:szCs w:val="28"/>
        </w:rPr>
        <w:t>речь, рожь, мышь</w:t>
      </w:r>
      <w:r w:rsidRPr="00666C7F">
        <w:rPr>
          <w:color w:val="0F243E" w:themeColor="text2" w:themeShade="80"/>
          <w:sz w:val="28"/>
          <w:szCs w:val="28"/>
        </w:rPr>
        <w:t>);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i/>
          <w:color w:val="0F243E" w:themeColor="text2" w:themeShade="80"/>
          <w:sz w:val="28"/>
          <w:szCs w:val="28"/>
        </w:rPr>
        <w:t xml:space="preserve">• </w:t>
      </w:r>
      <w:proofErr w:type="gramStart"/>
      <w:r w:rsidRPr="00666C7F">
        <w:rPr>
          <w:i/>
          <w:color w:val="0F243E" w:themeColor="text2" w:themeShade="80"/>
          <w:sz w:val="28"/>
          <w:szCs w:val="28"/>
        </w:rPr>
        <w:t>соединительные</w:t>
      </w:r>
      <w:proofErr w:type="gramEnd"/>
      <w:r w:rsidRPr="00666C7F">
        <w:rPr>
          <w:i/>
          <w:color w:val="0F243E" w:themeColor="text2" w:themeShade="80"/>
          <w:sz w:val="28"/>
          <w:szCs w:val="28"/>
        </w:rPr>
        <w:t xml:space="preserve"> </w:t>
      </w:r>
      <w:r w:rsidRPr="00666C7F">
        <w:rPr>
          <w:b/>
          <w:i/>
          <w:color w:val="0F243E" w:themeColor="text2" w:themeShade="80"/>
          <w:sz w:val="28"/>
          <w:szCs w:val="28"/>
        </w:rPr>
        <w:t>о</w:t>
      </w:r>
      <w:r w:rsidRPr="00666C7F">
        <w:rPr>
          <w:i/>
          <w:color w:val="0F243E" w:themeColor="text2" w:themeShade="80"/>
          <w:sz w:val="28"/>
          <w:szCs w:val="28"/>
        </w:rPr>
        <w:t xml:space="preserve"> и </w:t>
      </w:r>
      <w:r w:rsidRPr="00666C7F">
        <w:rPr>
          <w:b/>
          <w:i/>
          <w:color w:val="0F243E" w:themeColor="text2" w:themeShade="80"/>
          <w:sz w:val="28"/>
          <w:szCs w:val="28"/>
        </w:rPr>
        <w:t>е</w:t>
      </w:r>
      <w:r w:rsidRPr="00666C7F">
        <w:rPr>
          <w:i/>
          <w:color w:val="0F243E" w:themeColor="text2" w:themeShade="80"/>
          <w:sz w:val="28"/>
          <w:szCs w:val="28"/>
        </w:rPr>
        <w:t>, в сложных словах (самолёт, вездеход)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• е</w:t>
      </w:r>
      <w:r w:rsidRPr="00666C7F">
        <w:rPr>
          <w:i/>
          <w:color w:val="0F243E" w:themeColor="text2" w:themeShade="80"/>
          <w:sz w:val="28"/>
          <w:szCs w:val="28"/>
        </w:rPr>
        <w:t xml:space="preserve"> и </w:t>
      </w:r>
      <w:proofErr w:type="spellStart"/>
      <w:proofErr w:type="gramStart"/>
      <w:r w:rsidRPr="00666C7F">
        <w:rPr>
          <w:b/>
          <w:i/>
          <w:color w:val="0F243E" w:themeColor="text2" w:themeShade="80"/>
          <w:sz w:val="28"/>
          <w:szCs w:val="28"/>
        </w:rPr>
        <w:t>и</w:t>
      </w:r>
      <w:proofErr w:type="spellEnd"/>
      <w:proofErr w:type="gramEnd"/>
      <w:r w:rsidRPr="00666C7F">
        <w:rPr>
          <w:i/>
          <w:color w:val="0F243E" w:themeColor="text2" w:themeShade="80"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666C7F">
        <w:rPr>
          <w:color w:val="0F243E" w:themeColor="text2" w:themeShade="80"/>
          <w:sz w:val="28"/>
          <w:szCs w:val="28"/>
        </w:rPr>
        <w:t>-</w:t>
      </w:r>
      <w:r w:rsidRPr="00666C7F">
        <w:rPr>
          <w:b/>
          <w:color w:val="0F243E" w:themeColor="text2" w:themeShade="80"/>
          <w:sz w:val="28"/>
          <w:szCs w:val="28"/>
        </w:rPr>
        <w:t>м</w:t>
      </w:r>
      <w:proofErr w:type="gramEnd"/>
      <w:r w:rsidRPr="00666C7F">
        <w:rPr>
          <w:b/>
          <w:color w:val="0F243E" w:themeColor="text2" w:themeShade="80"/>
          <w:sz w:val="28"/>
          <w:szCs w:val="28"/>
        </w:rPr>
        <w:t>я, 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ий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, 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ье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, 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ия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, 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ов</w:t>
      </w:r>
      <w:proofErr w:type="spellEnd"/>
      <w:r w:rsidRPr="00666C7F">
        <w:rPr>
          <w:b/>
          <w:color w:val="0F243E" w:themeColor="text2" w:themeShade="80"/>
          <w:sz w:val="28"/>
          <w:szCs w:val="28"/>
        </w:rPr>
        <w:t>, -ин</w:t>
      </w:r>
      <w:r w:rsidRPr="00666C7F">
        <w:rPr>
          <w:color w:val="0F243E" w:themeColor="text2" w:themeShade="80"/>
          <w:sz w:val="28"/>
          <w:szCs w:val="28"/>
        </w:rPr>
        <w:t>);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безударные падежные окончания имён прилагательных;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раздельное написание предлогов с именами существительными;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раздельное написание предлогов с личными местоимениями;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раздельное написание частицы </w:t>
      </w:r>
      <w:r w:rsidRPr="00666C7F">
        <w:rPr>
          <w:b/>
          <w:color w:val="0F243E" w:themeColor="text2" w:themeShade="80"/>
          <w:sz w:val="28"/>
          <w:szCs w:val="28"/>
        </w:rPr>
        <w:t>не</w:t>
      </w:r>
      <w:r w:rsidRPr="00666C7F">
        <w:rPr>
          <w:color w:val="0F243E" w:themeColor="text2" w:themeShade="80"/>
          <w:sz w:val="28"/>
          <w:szCs w:val="28"/>
        </w:rPr>
        <w:t xml:space="preserve"> с глаголами;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мягкий знак после шипящих на конце глаголов во 2-м лице единственного числа (</w:t>
      </w:r>
      <w:r w:rsidRPr="00666C7F">
        <w:rPr>
          <w:i/>
          <w:color w:val="0F243E" w:themeColor="text2" w:themeShade="80"/>
          <w:sz w:val="28"/>
          <w:szCs w:val="28"/>
        </w:rPr>
        <w:t>читаешь, учишь</w:t>
      </w:r>
      <w:r w:rsidRPr="00666C7F">
        <w:rPr>
          <w:color w:val="0F243E" w:themeColor="text2" w:themeShade="80"/>
          <w:sz w:val="28"/>
          <w:szCs w:val="28"/>
        </w:rPr>
        <w:t>);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мягкий знак в глаголах в сочетании </w:t>
      </w:r>
      <w:proofErr w:type="gramStart"/>
      <w:r w:rsidRPr="00666C7F">
        <w:rPr>
          <w:b/>
          <w:color w:val="0F243E" w:themeColor="text2" w:themeShade="80"/>
          <w:sz w:val="28"/>
          <w:szCs w:val="28"/>
        </w:rPr>
        <w:t>-</w:t>
      </w:r>
      <w:proofErr w:type="spellStart"/>
      <w:r w:rsidRPr="00666C7F">
        <w:rPr>
          <w:b/>
          <w:color w:val="0F243E" w:themeColor="text2" w:themeShade="80"/>
          <w:sz w:val="28"/>
          <w:szCs w:val="28"/>
        </w:rPr>
        <w:t>т</w:t>
      </w:r>
      <w:proofErr w:type="gramEnd"/>
      <w:r w:rsidRPr="00666C7F">
        <w:rPr>
          <w:b/>
          <w:color w:val="0F243E" w:themeColor="text2" w:themeShade="80"/>
          <w:sz w:val="28"/>
          <w:szCs w:val="28"/>
        </w:rPr>
        <w:t>ься</w:t>
      </w:r>
      <w:proofErr w:type="spellEnd"/>
      <w:r w:rsidRPr="00666C7F">
        <w:rPr>
          <w:color w:val="0F243E" w:themeColor="text2" w:themeShade="80"/>
          <w:sz w:val="28"/>
          <w:szCs w:val="28"/>
        </w:rPr>
        <w:t>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i/>
          <w:color w:val="0F243E" w:themeColor="text2" w:themeShade="80"/>
          <w:sz w:val="28"/>
          <w:szCs w:val="28"/>
        </w:rPr>
        <w:t>• безударные личные окончания глаголов;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раздельное написание предлогов с другими словами;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666C7F">
        <w:rPr>
          <w:color w:val="0F243E" w:themeColor="text2" w:themeShade="80"/>
          <w:sz w:val="28"/>
          <w:szCs w:val="28"/>
        </w:rPr>
        <w:t>вопросительный</w:t>
      </w:r>
      <w:proofErr w:type="gramEnd"/>
      <w:r w:rsidRPr="00666C7F">
        <w:rPr>
          <w:color w:val="0F243E" w:themeColor="text2" w:themeShade="80"/>
          <w:sz w:val="28"/>
          <w:szCs w:val="28"/>
        </w:rPr>
        <w:t xml:space="preserve"> и восклицательные знаки;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• знаки препинания (запятая) в предложениях с однородными членами;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i/>
          <w:color w:val="0F243E" w:themeColor="text2" w:themeShade="80"/>
          <w:sz w:val="28"/>
          <w:szCs w:val="28"/>
        </w:rPr>
        <w:t>• запятая при обращении в предложениях;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i/>
          <w:color w:val="0F243E" w:themeColor="text2" w:themeShade="80"/>
          <w:sz w:val="28"/>
          <w:szCs w:val="28"/>
        </w:rPr>
        <w:t>• запятая между частями в сложном предложении.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b/>
          <w:color w:val="0F243E" w:themeColor="text2" w:themeShade="80"/>
          <w:sz w:val="28"/>
          <w:szCs w:val="28"/>
        </w:rPr>
        <w:t>Развитие речи</w:t>
      </w:r>
      <w:r w:rsidRPr="00666C7F">
        <w:rPr>
          <w:color w:val="0F243E" w:themeColor="text2" w:themeShade="80"/>
          <w:sz w:val="28"/>
          <w:szCs w:val="28"/>
        </w:rPr>
        <w:t xml:space="preserve">. Осознание </w:t>
      </w:r>
      <w:proofErr w:type="gramStart"/>
      <w:r w:rsidRPr="00666C7F">
        <w:rPr>
          <w:color w:val="0F243E" w:themeColor="text2" w:themeShade="80"/>
          <w:sz w:val="28"/>
          <w:szCs w:val="28"/>
        </w:rPr>
        <w:t>ситуации</w:t>
      </w:r>
      <w:proofErr w:type="gramEnd"/>
      <w:r w:rsidRPr="00666C7F">
        <w:rPr>
          <w:color w:val="0F243E" w:themeColor="text2" w:themeShade="80"/>
          <w:sz w:val="28"/>
          <w:szCs w:val="28"/>
        </w:rPr>
        <w:t xml:space="preserve"> общения: с </w:t>
      </w:r>
      <w:proofErr w:type="gramStart"/>
      <w:r w:rsidRPr="00666C7F">
        <w:rPr>
          <w:color w:val="0F243E" w:themeColor="text2" w:themeShade="80"/>
          <w:sz w:val="28"/>
          <w:szCs w:val="28"/>
        </w:rPr>
        <w:t>какой</w:t>
      </w:r>
      <w:proofErr w:type="gramEnd"/>
      <w:r w:rsidRPr="00666C7F">
        <w:rPr>
          <w:color w:val="0F243E" w:themeColor="text2" w:themeShade="80"/>
          <w:sz w:val="28"/>
          <w:szCs w:val="28"/>
        </w:rPr>
        <w:t xml:space="preserve"> целью, с кем и где происходит общение?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</w:t>
      </w:r>
      <w:r w:rsidRPr="00666C7F">
        <w:rPr>
          <w:color w:val="0F243E" w:themeColor="text2" w:themeShade="80"/>
          <w:sz w:val="28"/>
          <w:szCs w:val="28"/>
        </w:rPr>
        <w:lastRenderedPageBreak/>
        <w:t>(приветствие, прощание, извинение, благодарность, обращение с просьбой), в том числе при обращении с помощью средств ИКТ.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Последовательность предложений в тексте.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Последовательность частей текста (абзацев).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Комплексная работа над структурой текста: </w:t>
      </w:r>
      <w:proofErr w:type="spellStart"/>
      <w:r w:rsidRPr="00666C7F">
        <w:rPr>
          <w:color w:val="0F243E" w:themeColor="text2" w:themeShade="80"/>
          <w:sz w:val="28"/>
          <w:szCs w:val="28"/>
        </w:rPr>
        <w:t>озаглавливание</w:t>
      </w:r>
      <w:proofErr w:type="spellEnd"/>
      <w:r w:rsidRPr="00666C7F">
        <w:rPr>
          <w:color w:val="0F243E" w:themeColor="text2" w:themeShade="80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План текста. Составление планов к заданным текстам. </w:t>
      </w:r>
      <w:r w:rsidRPr="00666C7F">
        <w:rPr>
          <w:i/>
          <w:color w:val="0F243E" w:themeColor="text2" w:themeShade="80"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Типы текстов: описание, повествование, рассуждение</w:t>
      </w:r>
      <w:r w:rsidRPr="00666C7F">
        <w:rPr>
          <w:i/>
          <w:color w:val="0F243E" w:themeColor="text2" w:themeShade="80"/>
          <w:sz w:val="28"/>
          <w:szCs w:val="28"/>
        </w:rPr>
        <w:t>,</w:t>
      </w:r>
      <w:r w:rsidRPr="00666C7F">
        <w:rPr>
          <w:color w:val="0F243E" w:themeColor="text2" w:themeShade="80"/>
          <w:sz w:val="28"/>
          <w:szCs w:val="28"/>
        </w:rPr>
        <w:t xml:space="preserve"> их особенности. 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>Знакомство с жанрами письма и поздравления.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666C7F">
        <w:rPr>
          <w:i/>
          <w:color w:val="0F243E" w:themeColor="text2" w:themeShade="80"/>
          <w:sz w:val="28"/>
          <w:szCs w:val="28"/>
        </w:rPr>
        <w:t>использование в текстах синонимов и антонимов.</w:t>
      </w:r>
    </w:p>
    <w:p w:rsidR="00666C7F" w:rsidRPr="00666C7F" w:rsidRDefault="00666C7F" w:rsidP="00666C7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F243E" w:themeColor="text2" w:themeShade="80"/>
          <w:sz w:val="28"/>
          <w:szCs w:val="28"/>
        </w:rPr>
      </w:pPr>
      <w:r w:rsidRPr="00666C7F">
        <w:rPr>
          <w:color w:val="0F243E" w:themeColor="text2" w:themeShade="80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666C7F">
        <w:rPr>
          <w:i/>
          <w:color w:val="0F243E" w:themeColor="text2" w:themeShade="80"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Добукварный</w:t>
      </w:r>
      <w:proofErr w:type="spellEnd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период – 31 ч: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Обучение письму – 17ч;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Обучение чтению – 14 ч.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Букварный период – 120ч. и 10ч. </w:t>
      </w:r>
      <w:proofErr w:type="gramStart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резервные</w:t>
      </w:r>
      <w:proofErr w:type="gramEnd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Обучение письму – 67ч и 5ч </w:t>
      </w:r>
      <w:proofErr w:type="gram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резервные</w:t>
      </w:r>
      <w:proofErr w:type="gram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Обучение чтению – 53ч и 5ч </w:t>
      </w:r>
      <w:proofErr w:type="gram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резервные</w:t>
      </w:r>
      <w:proofErr w:type="gram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Послебукварный</w:t>
      </w:r>
      <w:proofErr w:type="spellEnd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период – 36ч и 9ч </w:t>
      </w:r>
      <w:proofErr w:type="gramStart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резервные</w:t>
      </w:r>
      <w:proofErr w:type="gramEnd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Обучение письму – 20ч и 5ч </w:t>
      </w:r>
      <w:proofErr w:type="gram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резервные</w:t>
      </w:r>
      <w:proofErr w:type="gram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Обучение чтению – 16ч и 4ч </w:t>
      </w:r>
      <w:proofErr w:type="gramStart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резервные</w:t>
      </w:r>
      <w:proofErr w:type="gramEnd"/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Русский язык – 50ч: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Наша речь – 2ч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Текст, предложение, диалог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- 3ч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Слова, слова, слова … 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- 4ч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Слово и слог. Ударение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- 6ч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Звуки и буквы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- 34ч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Повторение - 1ч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666C7F" w:rsidRPr="00666C7F" w:rsidSect="00666C7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6C7F" w:rsidRPr="00666C7F" w:rsidRDefault="00666C7F" w:rsidP="009508C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Обучение грамоте</w:t>
      </w:r>
    </w:p>
    <w:p w:rsidR="00666C7F" w:rsidRPr="00666C7F" w:rsidRDefault="00666C7F" w:rsidP="00666C7F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(206 ч</w:t>
      </w:r>
      <w:r w:rsidRPr="00666C7F">
        <w:rPr>
          <w:rStyle w:val="a9"/>
          <w:rFonts w:ascii="Times New Roman" w:hAnsi="Times New Roman" w:cs="Times New Roman"/>
          <w:b/>
          <w:color w:val="0F243E" w:themeColor="text2" w:themeShade="80"/>
          <w:sz w:val="28"/>
          <w:szCs w:val="28"/>
        </w:rPr>
        <w:footnoteReference w:id="5"/>
      </w: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76" w:type="pct"/>
        <w:tblInd w:w="-318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1E0"/>
      </w:tblPr>
      <w:tblGrid>
        <w:gridCol w:w="5671"/>
        <w:gridCol w:w="1417"/>
        <w:gridCol w:w="7372"/>
      </w:tblGrid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№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урока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Кол-во часов</w:t>
            </w:r>
          </w:p>
        </w:tc>
        <w:tc>
          <w:tcPr>
            <w:tcW w:w="2549" w:type="pct"/>
            <w:vAlign w:val="center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Характеристика деятельности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учащихся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Урок 1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(с. 3—6)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Пропись — первая учебная тетрадь.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Отвечать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 вопросы учителя о назначении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 первой учебной тетради.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демонстрировать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правильное положение ручки при письме.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Воспроизводить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письменные принадлежности с опорой на иллюстрации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предметы по контуру.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Находить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элементы букв в контурах предметных картинок, данных на страницах прописи.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букв, соблюдая указанное в прописи направление движения руки.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графические элементы по заданному в прописи образцу: 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рабочей строке элементы букв,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интервал между графическими элементами.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Чередовать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элементы узоров, ориентируясь на образец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Урок 2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(с. 7—8)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Рабочая строка. Верхняя и нижняя линии рабочей строки.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располагать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Воспроизводить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демонстрировать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их выполнение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предметы по контуру.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Находить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элементы букв в контурах предметных картинок, данных на страницах прописи.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букв, соблюдая указанное в прописи направление движения руки.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графические элементы по заданному в прописи образцу: 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рабочей строке элементы букв,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интервал между графическими элементами, наклон.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Чередовать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элементы узоров, ориентируясь на образец.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Осваивать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Урок 3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9—10)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Находить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овалы 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полуовалы в изображении предметов.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изображённые предметы по контуру, штриховать.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предметы, изображённые на странице прописи (яблоко, помидор, огурец, репа),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классифицировать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по группам.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предложения к иллюстрациям,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4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11—12)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Рисование бордюров.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Соотносить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предметную картинку и схему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Дорисовывать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овалы, круги и предметы, не выходя за строку и дополнительные линии.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предметы по контуру, штриховать.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предметы,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объединять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в группу по общему признаку,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группу предметов одним словом.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сказку по серии сюжетных картинок.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Инсценировать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сказку «Колобок».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13—14)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предметы по контуру, штриховать, не выходя за контур.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рассказы по сюжетным картинкам,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рисунке предметы, названия которых соответствуют заданным схемам,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обосновывать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свой выбор.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прямые длинные наклонные линии, ориентируясь на образец и дополнительную линию.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наклон, указанное направление движения руки,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выдерживать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расстояние между элементами.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Узнавать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сказку и отдельный эпизод из сказки по иллюстрации,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воспроизводить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группу предметов одним словом (посуда).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эпизод из знакомой сказки по иллюстрации, данной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6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15—17)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предметы по контуру, штриховать, не выходя за контур.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рисунке предметы, названия которых соответствуют заданным схемам,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обосновывать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свой выбор (соответствие количества слогов, места ударения в слове).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длинную наклонную линию с закруглением внизу (влево).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короткую наклонную линию с закруглением внизу (вправо).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Рисовать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бордюры по заданному алгоритму.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в парах.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Урок 7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18—20)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Письмо короткой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предметы по контуру, штриховать, не выходя за контур.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короткую наклонную линию с закруглением вверху (влево).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длинную наклонную линию с закруглением внизу (вправо).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Чередовать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Рисовать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бордюры по заданному алгоритму.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8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21—23)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Письмо овалов больших и маленьких, их чередование.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Письмо коротких наклонных линий.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графические элементы, предметы по контуру, штриховать, не выходя за контур.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обозначающих предмет, изображённый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овалы большие и маленькие,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чередовать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их, соблюдая наклон, высоту, интервалы между ними.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Рисовать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бордюры по заданному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знакомые графические элементы букв в изображении предметов.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9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24—26)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графические элементы, предметы по контуру, штриховать, не выходя за контур.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по выбору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короткие и длинные линии,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чередовать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соблюдая наклон, высоту, интервал между ними.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короткие и длинные наклонные линии с закруглением внизу вправо и влево.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письменных и печатных букв.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Рисовать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бордюры по заданному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знакомые графические элементы букв в изображении предметов.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10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27—29)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графические элементы, предметы по контуру, штриховать, не выходя за контур.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по выбору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короткую наклонную линию с закруглением внизу вправо.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строчной буквы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в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), чередовать их.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Рисовать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бордюры по заданному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знакомые графические элементы букв в изображении предметов.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11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30—32)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учебную тетрадь на рабочем месте.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графические элементы, предметы по контуру, штриховать, не выходя за контур.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по выбору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наклонные линии с петлёй вверху и внизу (элементы строчной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строчной буквы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в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полуовалы,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чередовать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их, соблюдая наклон, высоту и интервал между ними.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овалы, не выходя за рабочую строку.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Рисовать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бордюры по заданному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знакомые графические элементы букв в изображении предметов.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rPr>
          <w:trHeight w:val="636"/>
        </w:trPr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Урок 12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 2, с. 3—4)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А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а.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правила посадки, владения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инструментами, расположения тетради-прописи на рабочем месте.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Демонстрировать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правильное применение гигиенических правил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А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А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А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А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rPr>
          <w:trHeight w:val="1245"/>
        </w:trPr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13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5—6)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о.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посадки, владения инструментами, расположения тетради-прописи на рабочем месте.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Демонстрировать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правильное применение гигиенических правил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О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Читать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предложение,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интонацию, грамотно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обозначая на письме границы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rPr>
          <w:trHeight w:val="1245"/>
        </w:trPr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14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(с. 7)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буква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посадки, владения инструментами, расположения тетради-прописи на рабочем месте.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Демонстрировать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правильное применение гигиенических правил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строчной букве 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букву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Приводить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примеры слов со звуком [и] в начале, середине, конце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Осваивать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приёмы комментированного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Записывать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слова с буквой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под руководством учителя с комментированием.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rPr>
          <w:trHeight w:val="1245"/>
        </w:trPr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Заглавная буква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посадки, владения инструментами, расположения тетради-прописи на рабочем месте.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Демонстрировать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правильное применение гигиенических правил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букву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написанную букву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И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устный рассказ по опорным словам, содержащим изученные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в группе</w:t>
            </w:r>
          </w:p>
        </w:tc>
      </w:tr>
      <w:tr w:rsidR="00666C7F" w:rsidRPr="00666C7F" w:rsidTr="007605E3">
        <w:trPr>
          <w:trHeight w:val="1245"/>
        </w:trPr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16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(с. 9—10)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буква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ы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посадки, владения инструментами, расположения тетради-прописи на рабочем месте.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Демонстрировать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правильное применение гигиенических правил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ы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букву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ы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ы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ы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слоги, слова с новой буквой, используя приём комментирования.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свою работу.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Записывать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слова, содержащие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и,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ы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с комментированием.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работы группе</w:t>
            </w:r>
          </w:p>
        </w:tc>
      </w:tr>
      <w:tr w:rsidR="00666C7F" w:rsidRPr="00666C7F" w:rsidTr="007605E3">
        <w:trPr>
          <w:trHeight w:val="1245"/>
        </w:trPr>
        <w:tc>
          <w:tcPr>
            <w:tcW w:w="1961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17-18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11—13)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У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у.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посадки, владения инструментами, расположения тетради-прописи на рабочем месте.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Демонстрировать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правильное применение гигиенических правил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У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У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у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У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у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У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у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Читать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интонацию, грамотно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обозначая на письме границы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 контуру орнамент,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изученные буквы самостоятельно.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изученные ранее буквы в соответствии с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данные в прописи предложения словами,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закодированными в предметных рисунках.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Работать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 паре: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работу товарища и оценивать её по критериям, данным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19-20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14—15)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Н, н.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Н, н.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ь бордюрные рисунки по контуру.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Н,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н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Н,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н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Н,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н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Перекодировать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звуко-фонемную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форму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буквенную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(печатную и прописную).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ь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Читать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интонацию, грамотно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обозначая на письме границы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данные в прописи предложения словами, закодированными в предметных рисунках.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критерии оценивания выполненной работы.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Работать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 парах и группах: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работу товарищей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её по правилам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21-22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16)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с.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слов, данных на странице прописи,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написанные слова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Перекодировать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звуко-фонемную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форму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буквенную (печатную и прописную).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под диктовку отдельные изученные буквы, односложные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Восстанавливать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деформированное предложение: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устанавливать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связи между словами в предложении,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порядок слов в предложении в соответствии со смыслом,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восстановленное предложение на строке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Сверять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записанное предложение со схемой-моделью.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Работать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 парах, тройках: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работу товарищей и оценивать её по правилам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с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восклицательное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интонировать при чтении восклицательное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рассказ по заданной учителем теме.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23-25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18—19)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К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к.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к.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к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к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согласную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к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восклицательное и повествовательное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интонировать при чтении восклицательное и повествовательное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26-28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20—21)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Т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т.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Т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т.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Т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т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Т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т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выбирать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Т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т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восклицательное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интонировать при чтении восклицательное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29-30 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 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23—24)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Л, л.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Л, л.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Л, л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Л, л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Л, л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вопросительное предложение.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31-32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26—27)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буква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р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. Заглавная буква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Р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план урока в соответствии с заданиями на странице прописей.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задания в соответствии с требованиями учителя.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Осваивать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выполнения работы в паре на основе образца, заданного учителем.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написании строчных и прописных гласных букв.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букву из различных элементов.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написанную букву.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буквы и её соединения по алгоритму.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написанную букву с образцом.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слова,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рукописного и печатного текста.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Перекодировать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звуко-фонемную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форму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буквенную (печатную и прописную).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под диктовку буквы, слоги, слова, предложения.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Соблюдать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санитарно-гигиенические нормы письма</w:t>
            </w:r>
          </w:p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33-35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c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 28—30)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в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в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в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в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вопросительное, восклицательное и повествовательное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ответ на вопрос с использованием приёма комментирования.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36-37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31—32)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Е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е.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гигиенические правила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Е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Е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контуру, штриховать.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Е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Е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со звуками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’э], [’э].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письменного шрифта.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вопросительное, восклицательное и повествовательное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ответ на вопрос с использованием приёма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комментирования.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малой группе, в парах.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38-40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 3, с. 3—5)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П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п.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п.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по контуру.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с новыми звуками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Списывать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предложения, заменяя в необходимых случаях печатный шрифт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письменный.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предложения, данные в прописи, словами по смыслу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используя приём комментирования.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самостоятельно предложения по образцу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в прописи.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все виды предложений.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малой группе.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41-42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 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6—8)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М, м.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М, 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М, м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безотрывно, не выходя за пределы широкой строки.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М, м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М, м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с новыми звуками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[м’].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предложения, данные в прописи, словами, закодированными в схемах-моделях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используя приём комментирования.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все виды предложений.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Использовать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приём антиципации при чтении слов,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объяснять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смысл получившихся слов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записывать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получившиеся слова.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Разгадывать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ребусы.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43-45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9—10)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безотрывно, не выходя за пределы широкой строки.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с новыми звуками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предложения, данные в прописи, словами, закодированными в схемах-моделях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используя приём комментирования.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все виды предложений.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Использовать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приём антиципации при чтении слов,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объяснять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смысл получившихся слов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записывать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получившиеся слова.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46-48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12—15)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Б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б.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образец изучаемой буквы,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Б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б.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печатную и письменную буквы.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Конструировать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Б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б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 различных материалов.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Б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безотрывно, не выходя за пределы широкой строки.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Б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б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Б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б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анализ слов с новыми звуками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б], [б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Образовывать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Понимать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значение слов «один», «много», правильно их употреблять в речи.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предложения, данные в прописи, словами, закодированными в схемах-моделях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используя приём комментирования.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все виды предложений.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Дополнять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тексты, данные в прописи, своими предложениями, не нарушая смысла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49-50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 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16—18)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Д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д.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Д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д.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оформлять на письме все виды предложений.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Отвечать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письменно на вопрос текста,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ответ грамотно.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Образовывать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форму единственного и множественного числа существительных с опорой на слова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один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 — 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много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схему-модель.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Разгадывать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ребусы.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Употреблять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речи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заглавной буквы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названия знакомых рек.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смысл поговорки,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поговорку без ошибок</w:t>
            </w:r>
          </w:p>
        </w:tc>
      </w:tr>
      <w:tr w:rsidR="00666C7F" w:rsidRPr="00666C7F" w:rsidTr="007605E3">
        <w:trPr>
          <w:trHeight w:val="1775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51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19)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Заглавная буква Д. </w:t>
            </w:r>
          </w:p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написанную букву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 — названия городов.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Образовывать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форму единственного и множественного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числа существительных с опорой на слова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один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 — 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много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схему-модель.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Разгадывать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ребусы.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Употреблять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речи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заглавной буквы названия знакомых городов.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смысл поговорки,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поговорку без ошибок.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Употреблять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Уроки 52-54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(с.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 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20—21)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Я, я.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Я, 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Я, 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Я, 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’а], [’а].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слоги, слова с изученными буквами, используя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письме твёрдость и мягкость предыдущего согласного соответствующими буквами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 — 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одной буквой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звуки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’а] в начале слова и после гласной.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666C7F" w:rsidRPr="00666C7F" w:rsidTr="007605E3">
        <w:trPr>
          <w:trHeight w:val="798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55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22—23)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Я, я.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Я, 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Я, 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Я, 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’а], [’а].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письме твёрдость и мягкость предыдущего согласного соответствующими буквами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я, 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одной буквой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звуки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’а] в начале слова и после гласной.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Толковать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значение многозначных слов (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язык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), правильно употреблять их в устной речи</w:t>
            </w:r>
          </w:p>
        </w:tc>
      </w:tr>
      <w:tr w:rsidR="00666C7F" w:rsidRPr="00666C7F" w:rsidTr="007605E3">
        <w:trPr>
          <w:trHeight w:val="552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56-57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24—26)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Г, г.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Г, г.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Г, г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Г, г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г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[г’].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 употреблением запятой при обращении.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Интонировать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предложения различных видов.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текст, данный в прописи,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свои-ми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предложениями.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666C7F" w:rsidRPr="00666C7F" w:rsidTr="007605E3">
        <w:trPr>
          <w:trHeight w:val="3528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58-59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c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 27—28)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буква </w:t>
            </w:r>
            <w:proofErr w:type="gram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ч</w:t>
            </w:r>
            <w:proofErr w:type="gram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 личными местоимениями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я, они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изменением формы числа глагола.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пропущенные буквы в слова в соответствии со смыслом слова.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Разгадывать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кроссворды</w:t>
            </w:r>
          </w:p>
        </w:tc>
      </w:tr>
      <w:tr w:rsidR="00666C7F" w:rsidRPr="00666C7F" w:rsidTr="007605E3">
        <w:trPr>
          <w:trHeight w:val="142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грамотно слова с сочетаниями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ча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, чу.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предложения о героях литературного произведения, записывать лучшие из них.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Толковать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смысл пословицы,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употреблять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в речи. Оценивать свои достижения на уроке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Уроки 61-62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30—32)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Буква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 мягким знаком на конце слова.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количество букв и звуков в слове.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грамотно слова с мягким знаком на конце и в середине слова.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ответ на вопрос и записывать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63-64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 4, с. 3—4)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Ш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буквами, используя приём комментирования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грамотно слова с сочетанием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ши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ответ на вопрос и записывать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смысл пословицы, употреблять пословицу в своих устных высказываниях.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65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 4, стр. 5)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И,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и,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И,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и,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], слов с сочетанием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ши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 под диктовку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Записывать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под диктовку без ошибок 1—2 предложения после предварительного анализа.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рассказ по иллюстрации,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2—3 предложения с комментированием.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грамотно слова с сочетанием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ши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66-68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 4, с. 6—9)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Ж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ж.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Ж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ж.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Ж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ж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Ж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ж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звуком [ж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 оглушением звука [ж] на конце слова,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проверочные слова по образцу, данному в прописи (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чиж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—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чижи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имена собственные (имена людей и клички животных).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грамотно слова с сочетанием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жи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, же.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Образовывать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сравнительную степень наречий по образцу, данному в прописи (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низко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—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ниже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предложение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словом в соответствии со схемой-моделью.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ответ на вопрос и записывать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употреблять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смысл пословицы, употреблять пословицу в своих устных высказываниях.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69, 71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 4, с. 10—11)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буква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ё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ё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ё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написанную букву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[ж],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’о].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ё—о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Сопоставлять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количество звуков и бу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кв в сл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овах с йотированными гласными.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одной буквой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ё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звуки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’о] в начале слова и после гласной.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проверочные слова к словам, на конце которых слышится звук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 (по образцу, данному в прописи).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Образовывать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предложение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словом в соответствии со смыслом и с опорой на схему-модель.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70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 4, с. 12)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Заглавная буква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Ё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Ё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ё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рисунки безотрывно.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Ё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ё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Ё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ё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’о], [’о].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 письме мягкость предыдущего согласного буквой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ё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а твёрдость предыдущего согласного буквой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о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 звуком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] на конце слова,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проверочные слова по образцу, данному в прописи (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ёрш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—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ерши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),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сопоставлять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звучание [ж] и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] на конце слова, правильно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эти звуки в конце слова,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проверочные слова по звучанию и написанию.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грамотно слова с сочетаниями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жи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, же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печатного и рукописного текста.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ответ на вопрос и записывать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устный рассказ по серии сюжетных картинок,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 одному предложению к каждой из них с комментированием.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группе,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72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(пропись № 4, с. 13—14)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Й,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Й,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бордюрные узоры по образцу.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Й,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Й,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за звуком 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’] на конце и в середине слова, слышать его, обозначать на письме буквой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слова с изученными буквами под диктовку и с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комментированием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Понимать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обобщённый смысл поговорки,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толковать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поговорку.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интонировать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восклицательные, вопросительные, повествовательные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ответ на вопрос и записывать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признаки предмета,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характеризовать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предмет с помощью прилагательных.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 с использованием прилагательных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заменять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существительное личным местоимением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он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 необходимых случаях.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73-74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15—17)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Х, х.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Х, 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 контуру бордюрные узоры безотрывно, самостоятельно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копировать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в соответствии с образцом, заданным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Х,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х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Х,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х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буквой на письме парный согласный, находящийся в конце слова,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проверочное слово,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обосновывать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выбор буквы согласного.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слова с изученными буквами под диктовку и с комментированием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предложения из слов, содержащих новые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Х, 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 в предложениях и текстах.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Понимать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обобщённый смысл пословиц и поговорок,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толковать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интонировать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восклицательные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Дополнять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предложение словами, закодированными в схемах-моделях.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Называть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признаки предмета,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характеризовать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предметы с помощью прилагательных.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антонимы-прилагательные по образцу, данному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 с использованием прилагательных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75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18)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взаимоконтроль и оценку их выполнения.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изученных букв.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 контуру узор в прописи,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копировать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опорой на образец.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каллиграфически правильно изученные буквы,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под диктовку предложение после предварительного разбора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Понимать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обобщённый смысл поговорки,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толковать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рассказ с использованием поговорки,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текст из 3—5 предложений,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отражать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смысл поговорки в своём письменном высказывании.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76-77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19—21)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. Строчная и заглавная буквы </w:t>
            </w:r>
            <w:proofErr w:type="gram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Ю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взаимоконтроль и оценку их выполнения.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’у], [’у].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буквой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 письме мягкость предыдущего согласного, а буквой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у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 — твёрдость предыдущего согласного.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Грамотно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 в предложениях в процессе списывания и под диктовку.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Понимать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обобщённый смысл поговорки,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толковать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интонировать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вопросительные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ответ на вопрос и записывать его.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Изменять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форму глагола в соответствии с местоимением по образцу, данному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78-79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22—23)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. Строчная и заглавная буквы </w:t>
            </w:r>
            <w:proofErr w:type="gram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взаимоконтроль и оценку их выполнения.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по контуру отдельные элементы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широкой строке.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],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характеризовать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его, указывая на его постоянный признак — твёрдость.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Изменять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форму числа имени существительного в соответствии с образцом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слова с изученными буквами под диктовку и с комментированием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предложения из слов, содержащих новые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Интонировать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восклицательные и повествовательные предложения.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Соблюдать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паузу при интонировании предложения с тире.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предложение с тире по образцу, данному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в предложении с маленькой буквы после двоеточия.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группе слов общий признак,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классифицировать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по группам,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группу предметов одним словом.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Понимать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обобщённый смысл пословиц и поговорок,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толковать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80-81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24)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Письмо слогов и слов с буквами </w:t>
            </w:r>
            <w:proofErr w:type="gram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 другими изученными буквами.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самоконтроль и самооценку.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по контуру бордюрные узоры, самостоятельно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копировать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в соответствии с образцом, заданным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образцом, каллиграфически 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изученные буквы.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звучание и написание слогов-слияний со звуком [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ц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], 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цирк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цыплёнок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полотенце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следуя образцу.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слова-опоры при составлении рассказа на заданную тему.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 из 4—6 предложений по 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опорным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словами.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правила работы в паре.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Уроки 82-83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25—26)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Строчная и заглавная буквы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Э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, э.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самоконтроль и самооценку.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правильно элементы букв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Э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э.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по контуру бордюрные узоры, самостоятельно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копировать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в соответствии с образцом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Э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э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написанные буквы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Э</w:t>
            </w:r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э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[э].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слова с сочетанием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жи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 заглавной буквы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Устанавливать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связь слов в предложении,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восстанавливать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деформированный текст.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Соблюдать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паузу при интонировании предложения с тире.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предложение с тире по образцу, данному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Самостоятельно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придумывать мужские имена,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их в строке прописи.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84-85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 27—28)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буква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щ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самоконтроль и самооценку их выполнения.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щ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по контуру бордюрные узоры в широкой строке, самостоятельно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продлевать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не выходя за пределы строки.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щ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щ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щ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’],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характеризовать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его, указывая на его постоянный признак — мягкость.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звучание и написание сочетаний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их написание.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слова с сочетаниями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Комментировать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запись предложения, используя орфографическое проговаривание.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Соблюдать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паузу при интонировании предложения с тире.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предложение с тире по образцу, данному в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слова из слогов,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смысл получившихся слов,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получившиеся слова без ошибок.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слоги по догадке так, чтобы получились слова,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значение получившихся слов.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86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27—28)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Заглавная буква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Щ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Щ.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по контуру бордюрные узоры в широкой строке, самостоятельно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продлевать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их, не выходя за пределы строки.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букву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Щ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форму изучаемой буквы и её соединения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 </w:t>
            </w:r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Щ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звуком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щ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’],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характеризовать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его, указывая на его постоянный признак — мягкость.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звучание и написание сочетаний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,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их написание.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слова с сочетаниями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Комментировать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запись предложения, используя орфографическое проговаривание.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предложение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словом в соответствии со смыслом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Устанавливать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связь слов в предложении, на основе этого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восстанавливать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деформированное предложение.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рассказ по заданному началу.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составленный текст (2—3 предложения) самостоятельно.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rPr>
          <w:trHeight w:val="157"/>
        </w:trPr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Уроки 87-88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30—31)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Строчная и заглавная буквы </w:t>
            </w:r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Ф, ф.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Ф, ф.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Ф,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ф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Ф,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ф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 со звуками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], [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 заглавной буквы имена собственные.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печатного и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под диктовку предложения после предварительного разбора.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</w:tc>
      </w:tr>
      <w:tr w:rsidR="00666C7F" w:rsidRPr="00666C7F" w:rsidTr="007605E3">
        <w:tc>
          <w:tcPr>
            <w:tcW w:w="1961" w:type="pct"/>
          </w:tcPr>
          <w:p w:rsidR="00666C7F" w:rsidRPr="00666C7F" w:rsidRDefault="00666C7F" w:rsidP="00666C7F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 xml:space="preserve">Урок 89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(с. 32)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Строчные буквы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ъ</w:t>
            </w:r>
            <w:proofErr w:type="spellEnd"/>
            <w:r w:rsidRPr="00666C7F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49" w:type="pct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Принимать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учебную задачу урока.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Осуществлять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учебной задачи под руководством учителя.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Выполнять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гигиенические правила письма,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самоконтроль и самооценку.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Называть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элементы букв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ъ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Обводить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по контуру бордюрные узоры, самостоятельно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копировать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в соответствии с образцом прописи.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ъ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соответствии с образцом.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Анализировать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написанную букву,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удавшийся вариант,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условным знаком (точкой),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ориентироваться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лучший вариант в процессе письма.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Воспроизводить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форму изучаемой буквы и её соединения с другой буквой по алгоритму.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Сравнивать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написанные буквы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ъ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образцом.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слого-звуковой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анализ слов, пишущихся с буквами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ъ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Сопоставлять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написание слов </w:t>
            </w:r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сел — съел, семь — съем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фонетический анализ данных слов. 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слова с буквами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>ъ</w:t>
            </w:r>
            <w:proofErr w:type="spellEnd"/>
            <w:r w:rsidRPr="00666C7F"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 образцу, включать их в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Записывать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предложения, содержащие слова с буквами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ъ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комментированием.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Списывать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без ошибок слова и предложения с письменного шрифта.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правильно границы предложения.</w:t>
            </w:r>
          </w:p>
          <w:p w:rsidR="00666C7F" w:rsidRPr="00666C7F" w:rsidRDefault="00666C7F" w:rsidP="00666C7F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под диктовку изученные буквы, слоги,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свою деятельность по шкале самооценки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666C7F" w:rsidRPr="00666C7F" w:rsidRDefault="00666C7F" w:rsidP="00666C7F">
      <w:pPr>
        <w:spacing w:after="0"/>
        <w:rPr>
          <w:rFonts w:ascii="Times New Roman" w:hAnsi="Times New Roman" w:cs="Times New Roman"/>
          <w:sz w:val="28"/>
          <w:szCs w:val="28"/>
        </w:rPr>
        <w:sectPr w:rsidR="00666C7F" w:rsidRPr="00666C7F" w:rsidSect="00EE00AF">
          <w:footerReference w:type="default" r:id="rId8"/>
          <w:footnotePr>
            <w:numRestart w:val="eachPage"/>
          </w:footnotePr>
          <w:pgSz w:w="15840" w:h="12240" w:orient="landscape"/>
          <w:pgMar w:top="476" w:right="675" w:bottom="1843" w:left="851" w:header="720" w:footer="69" w:gutter="0"/>
          <w:cols w:space="708"/>
          <w:noEndnote/>
          <w:docGrid w:linePitch="326"/>
        </w:sect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Тематическое планирование по русскому языку (обучение письму, </w:t>
      </w:r>
      <w:proofErr w:type="spellStart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послебукварный</w:t>
      </w:r>
      <w:proofErr w:type="spellEnd"/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период 20 ч и 5ч резервные)</w:t>
      </w:r>
    </w:p>
    <w:p w:rsidR="00666C7F" w:rsidRPr="00666C7F" w:rsidRDefault="00666C7F" w:rsidP="00666C7F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6C7F" w:rsidRPr="00666C7F" w:rsidRDefault="00666C7F" w:rsidP="00666C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885" w:type="dxa"/>
        <w:tblInd w:w="-31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710"/>
        <w:gridCol w:w="5103"/>
        <w:gridCol w:w="7513"/>
        <w:gridCol w:w="1559"/>
      </w:tblGrid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Тематическое</w:t>
            </w:r>
          </w:p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планирование</w:t>
            </w:r>
          </w:p>
        </w:tc>
        <w:tc>
          <w:tcPr>
            <w:tcW w:w="7513" w:type="dxa"/>
            <w:vAlign w:val="center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559" w:type="dxa"/>
            <w:vAlign w:val="center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Кол-во часов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чк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чн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щн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изученные правила при списывании и записи под диктовку.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чк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чн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щн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Заглавная буква в именах собственных. Заглавная буква в начале предложения.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Подбирать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слова, которые пишутся с заглавной буквы.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Заглавная буква в именах собственных.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 xml:space="preserve">Классифицировать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 в соответствии с их значением (сло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softHyphen/>
              <w:t>ва, называющие предметы, слова, называющие признаки, слова, на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softHyphen/>
              <w:t>зывающие действия).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Письмо под диктовку слов и предложений с изученными буквами.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Подбирать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слова, которые пишутся с заглавной буквы.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Особенности устной речи. 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Текст и его значение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изученные правила при списывании и записи под диктовку.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11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Закрепление </w:t>
            </w:r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изученного</w:t>
            </w:r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Сильные и слабые позиции гласных звуков.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изученные правила при списывании и записи под диктовку.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 xml:space="preserve">Придумывать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предложения с заданным словом с последующим распространением предложений</w:t>
            </w:r>
            <w:r w:rsidRPr="00666C7F"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Знаки препинания в конце предложения.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изученные правила при списывании и записи под диктовку.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14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Правописание звонких и глухих согласных на конце слова.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 по серии сюжетных картинок.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16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жи-ши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текст: находить слова с буквосочетаниями </w:t>
            </w:r>
            <w:proofErr w:type="spell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ча-ща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чу-щу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,ж</w:t>
            </w:r>
            <w:proofErr w:type="gram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и-ши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18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ча-ща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текст: находить слова с буквосочетаниями </w:t>
            </w:r>
            <w:proofErr w:type="spell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ча-ща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чу-щу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,ж</w:t>
            </w:r>
            <w:proofErr w:type="gram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и-ши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20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чу-щу</w:t>
            </w:r>
            <w:proofErr w:type="spellEnd"/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текст: находить слова с буквосочетаниями </w:t>
            </w:r>
            <w:proofErr w:type="spell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ча-ща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чу-щу</w:t>
            </w:r>
            <w:proofErr w:type="gramStart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,ж</w:t>
            </w:r>
            <w:proofErr w:type="gram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и-ши</w:t>
            </w:r>
            <w:proofErr w:type="spellEnd"/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. </w:t>
            </w:r>
            <w:r w:rsidRPr="00666C7F"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  <w:t>- контроль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22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Алфавит и его значение.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Описывать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случаи из собственной жизни, свои наблюдения и переживания.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Воспроизводить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алфавит. Осознавать алфавит как определенную последовательность букв.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</w:t>
            </w:r>
          </w:p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Алфавит. Нахождение случаев расхождения звукового и  буквенного состава слов.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Оформлять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начало и конец предложения.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Контролировать: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666C7F" w:rsidRPr="00666C7F" w:rsidTr="007605E3">
        <w:tc>
          <w:tcPr>
            <w:tcW w:w="710" w:type="dxa"/>
          </w:tcPr>
          <w:p w:rsidR="00666C7F" w:rsidRPr="00666C7F" w:rsidRDefault="00666C7F" w:rsidP="00666C7F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Выделение предложения из текста. </w:t>
            </w:r>
          </w:p>
        </w:tc>
        <w:tc>
          <w:tcPr>
            <w:tcW w:w="7513" w:type="dxa"/>
          </w:tcPr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Оформлять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начало и конец предложения.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Cs/>
                <w:i/>
                <w:color w:val="0F243E" w:themeColor="text2" w:themeShade="80"/>
                <w:sz w:val="28"/>
                <w:szCs w:val="28"/>
              </w:rPr>
              <w:t>контроль</w:t>
            </w:r>
          </w:p>
          <w:p w:rsidR="00666C7F" w:rsidRPr="00666C7F" w:rsidRDefault="00666C7F" w:rsidP="00666C7F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</w:rPr>
              <w:t xml:space="preserve">Придумывать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предложения с заданным словом с последующим распространением предложений</w:t>
            </w:r>
          </w:p>
        </w:tc>
        <w:tc>
          <w:tcPr>
            <w:tcW w:w="1559" w:type="dxa"/>
          </w:tcPr>
          <w:p w:rsidR="00666C7F" w:rsidRPr="00666C7F" w:rsidRDefault="00666C7F" w:rsidP="00666C7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</w:tr>
    </w:tbl>
    <w:p w:rsidR="00666C7F" w:rsidRPr="00666C7F" w:rsidRDefault="00666C7F" w:rsidP="00666C7F">
      <w:pPr>
        <w:spacing w:after="0"/>
        <w:rPr>
          <w:rFonts w:ascii="Times New Roman" w:hAnsi="Times New Roman" w:cs="Times New Roman"/>
          <w:sz w:val="28"/>
          <w:szCs w:val="28"/>
        </w:rPr>
        <w:sectPr w:rsidR="00666C7F" w:rsidRPr="00666C7F" w:rsidSect="00EE00AF">
          <w:footerReference w:type="even" r:id="rId9"/>
          <w:footerReference w:type="default" r:id="rId10"/>
          <w:footnotePr>
            <w:numRestart w:val="eachPage"/>
          </w:footnotePr>
          <w:pgSz w:w="15840" w:h="12240" w:orient="landscape"/>
          <w:pgMar w:top="476" w:right="675" w:bottom="1843" w:left="851" w:header="709" w:footer="709" w:gutter="0"/>
          <w:cols w:space="708"/>
          <w:docGrid w:linePitch="360"/>
        </w:sectPr>
      </w:pP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66C7F" w:rsidRPr="00666C7F" w:rsidRDefault="00666C7F" w:rsidP="00666C7F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Тематическое планирование по русскому языку     1 класс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666C7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(50 ч</w:t>
      </w:r>
      <w:r w:rsidRPr="00666C7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</w:p>
    <w:tbl>
      <w:tblPr>
        <w:tblpPr w:leftFromText="180" w:rightFromText="180" w:vertAnchor="text" w:horzAnchor="margin" w:tblpX="-337" w:tblpY="1355"/>
        <w:tblW w:w="1485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/>
      </w:tblPr>
      <w:tblGrid>
        <w:gridCol w:w="567"/>
        <w:gridCol w:w="2943"/>
        <w:gridCol w:w="1701"/>
        <w:gridCol w:w="9639"/>
      </w:tblGrid>
      <w:tr w:rsidR="00666C7F" w:rsidRPr="00666C7F" w:rsidTr="007605E3">
        <w:tc>
          <w:tcPr>
            <w:tcW w:w="567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№</w:t>
            </w:r>
          </w:p>
        </w:tc>
        <w:tc>
          <w:tcPr>
            <w:tcW w:w="2943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Тематическое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планирование</w:t>
            </w:r>
          </w:p>
        </w:tc>
        <w:tc>
          <w:tcPr>
            <w:tcW w:w="1701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Кол-во часов</w:t>
            </w:r>
          </w:p>
        </w:tc>
        <w:tc>
          <w:tcPr>
            <w:tcW w:w="9639" w:type="dxa"/>
            <w:vAlign w:val="center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66C7F" w:rsidRPr="00666C7F" w:rsidTr="007605E3">
        <w:tc>
          <w:tcPr>
            <w:tcW w:w="14850" w:type="dxa"/>
            <w:gridSpan w:val="4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Наша речь (2 часа)</w:t>
            </w:r>
          </w:p>
        </w:tc>
      </w:tr>
      <w:tr w:rsidR="00666C7F" w:rsidRPr="00666C7F" w:rsidTr="007605E3">
        <w:tc>
          <w:tcPr>
            <w:tcW w:w="567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Язык и речь, их значение в жизни людей.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Речь устная и речь письменная</w:t>
            </w:r>
          </w:p>
        </w:tc>
        <w:tc>
          <w:tcPr>
            <w:tcW w:w="1701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Высказываться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Приобретать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опыт в различении устной и письменной речи.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задания: «Проверь себя»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666C7F" w:rsidRPr="00666C7F" w:rsidTr="007605E3">
        <w:tc>
          <w:tcPr>
            <w:tcW w:w="14850" w:type="dxa"/>
            <w:gridSpan w:val="4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Текст, предложение, диалог (3 часа)</w:t>
            </w:r>
          </w:p>
        </w:tc>
      </w:tr>
      <w:tr w:rsidR="00666C7F" w:rsidRPr="00666C7F" w:rsidTr="007605E3">
        <w:tc>
          <w:tcPr>
            <w:tcW w:w="567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3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4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Текст.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Диалог.</w:t>
            </w:r>
          </w:p>
        </w:tc>
        <w:tc>
          <w:tcPr>
            <w:tcW w:w="1701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текст и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заголовок к тексту.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текст из деформированных предложений.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небольшие тексты по рисунку, на заданную тему, по данному началу и концу.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Находить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информацию (текстовую, графическую, изобразительную) в учебнике,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её содержание.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Отличать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предложение от группы слов, не составляющих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Выделять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предложения из речи.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границы предложения в деформированном тексте,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знак препинания в конце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устной речи интонацию конца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схемы предложений,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схему и предложение.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Приобретать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опыт в составлении предложения по рисунку и заданной схеме.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диалог.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Сотрудничать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одноклассниками при выполнении учебной задачи: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роли при чтении диалога. Выразительно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читать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текст по ролям.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Употреблять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заглавную букву в начале предложения и точку в конце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в предложении раздельно.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постановкой тире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(—) 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 диалогической речи.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666C7F" w:rsidRPr="00666C7F" w:rsidTr="007605E3">
        <w:tc>
          <w:tcPr>
            <w:tcW w:w="14850" w:type="dxa"/>
            <w:gridSpan w:val="4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Слова, слова, слова… (4 часа)</w:t>
            </w:r>
          </w:p>
        </w:tc>
      </w:tr>
      <w:tr w:rsidR="00666C7F" w:rsidRPr="00666C7F" w:rsidTr="007605E3">
        <w:trPr>
          <w:trHeight w:val="550"/>
        </w:trPr>
        <w:tc>
          <w:tcPr>
            <w:tcW w:w="567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6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7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8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Слово. Роль слов в речи.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 – названия предметов, признаков и действий предметов.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Слова однозначные и многозначные.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речи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 Составление текста по рисунку и опорным словам</w:t>
            </w:r>
          </w:p>
        </w:tc>
        <w:tc>
          <w:tcPr>
            <w:tcW w:w="1701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количество слов в предложении,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вычленять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из предложения.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Приобретать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Классифицировать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объединять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по значению (люди, животные,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растения и др.) в тематические группы.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Использовать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 речи «вежливые слова».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приобретать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опыт в их различении.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 словарями учебника: толковым и близких и противоположных по значению слов,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них нужную информацию о слове.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 страничкой для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любознательных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этимологией слов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пенал, здравствуйте, благодарю.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Выполнять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тестовые задания электронного приложения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текст по рисунку и опорным словам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</w:tc>
      </w:tr>
      <w:tr w:rsidR="00666C7F" w:rsidRPr="00666C7F" w:rsidTr="007605E3">
        <w:trPr>
          <w:trHeight w:val="550"/>
        </w:trPr>
        <w:tc>
          <w:tcPr>
            <w:tcW w:w="14850" w:type="dxa"/>
            <w:gridSpan w:val="4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Слово и слог. Ударение (6 часов)</w:t>
            </w:r>
          </w:p>
        </w:tc>
      </w:tr>
      <w:tr w:rsidR="00666C7F" w:rsidRPr="00666C7F" w:rsidTr="007605E3">
        <w:tc>
          <w:tcPr>
            <w:tcW w:w="567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10-11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12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13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14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2943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Деление слов на слоги.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Перенос слов.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Перенос слов.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 речи.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Ударение.  Способы выделения ударения.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Ударение. 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речи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Коллективное составление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содержания основной части сказки.</w:t>
            </w:r>
          </w:p>
        </w:tc>
        <w:tc>
          <w:tcPr>
            <w:tcW w:w="1701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2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слово и слог.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слоговой структурой различных слов.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количество в слове слогов.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модели слов,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сопоставлять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их по количеству слогов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по данным моделям.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слоги относительно количества в них гласных и согласных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звуков.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Классифицировать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по количеству в них слогов.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из слогов.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Самостоятельно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подбирать примеры слов с заданным количеством слогов.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по возможности переноса слов с одной строки на другую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крот, улей, зима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ва-силёк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васи-лёк</w:t>
            </w:r>
            <w:proofErr w:type="spellEnd"/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)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Переносить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по слогам.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предложениях сравнения,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осознавать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с какой целью они использованы авторами.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Развивать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творческое воображение, подбирая свои примеры сравнений.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ролью словесного ударения в слове,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осознавать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его значимость в речи.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ударение в слове,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наиболее рациональные способы определения ударения в слове.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изменение значения слова в зависимости от ударения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з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а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мок и зам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о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ударные и безударные слоги.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Сравнивать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модели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слогоударной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структуры слова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 ним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простейшие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слогоударные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модели слов.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Произносить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в соответствии с нормами литературного произношения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этой точки зрения произнесённое слово.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орфоэпическим словарём,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нём нужную информацию о произношении слова.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666C7F" w:rsidRPr="00666C7F" w:rsidTr="007605E3">
        <w:tc>
          <w:tcPr>
            <w:tcW w:w="14850" w:type="dxa"/>
            <w:gridSpan w:val="4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Звуки и буквы (34 часа)</w:t>
            </w:r>
          </w:p>
        </w:tc>
      </w:tr>
      <w:tr w:rsidR="00666C7F" w:rsidRPr="00666C7F" w:rsidTr="007605E3">
        <w:trPr>
          <w:trHeight w:val="2538"/>
        </w:trPr>
        <w:tc>
          <w:tcPr>
            <w:tcW w:w="567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16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17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1819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20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21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22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23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26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27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29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30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31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32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33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34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35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36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37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38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39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40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41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42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43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44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45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46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47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48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49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50</w:t>
            </w:r>
          </w:p>
        </w:tc>
        <w:tc>
          <w:tcPr>
            <w:tcW w:w="2943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Звуки и буквы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 речи.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Русский алфавит, или Азбука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Гласные звуки.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Буквы, обозначающие гласные звуки.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Буквы, обозначающие гласные звуки.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 речи.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Составление развёрнутого ответа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на вопрос. 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Произношение безударного гласного звука в слове и его обозначение буквой на письме.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Способы проверки написания буквы, обозначающей безударный гласный звук.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Проверочный диктант.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речи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 Составление устного рассказа по рисунку и опорным словам.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Согласные звуки.  Буквы, обозначающие согласные звуки.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Слова с удвоенными согласными.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Буквы Й и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И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Согласные парные и непарные по твёрдости-мягкости.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Буквы для обозначения твёрдых и мягких согласных звуков.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Мягкий знак как показатель мягкости согласного звука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речи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 Восстановление текста с нарушенным порядком предложений.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Звонкие и глухие согласные звуки на конце слова.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Произношение парного по глухости-звонкости согласного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звука на конце слова и его обозначение буквой на письме. 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Особенности проверяемых и проверочных слов.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Звонкие и глухие согласные звуки на конце слова.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Проверочный диктант.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речи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 Выполнение текстовых заданий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Шипящие согласные звуки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 речи.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Наблюдение над изобразительными возможностями языка.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жи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ши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ча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чу—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Проверочный диктант.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речи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 Воспроизведение по памяти содержания русской народной сказки «Лиса и Журавль».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Заглавная буква в словах.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Заглавная буква в словах.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Развитие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речи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Составление ответов на вопросы;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составление рассказа по рисунку.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Заглавная буква в словах.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Проект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«Сказочная страничка».</w:t>
            </w: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Повторение.</w:t>
            </w:r>
          </w:p>
        </w:tc>
        <w:tc>
          <w:tcPr>
            <w:tcW w:w="1701" w:type="dxa"/>
          </w:tcPr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2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1</w:t>
            </w: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звуки и буквы.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образованием звуков речи на основе проведения лингвистического опыта.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знаково-символические действия при моделировании звуков.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Распознавать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условные обозначения звуков речи.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Сопоставлять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звуковое и буквенное обозначения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 страничкой для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любознательных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Знакомство с принятыми в русском языке обозначениями звуков.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образностью русских слов,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звучание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которых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передаёт звуки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природы.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Высказываться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 значимости изучения алфавита.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называть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в алфавитном порядке.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памяткой «Алфавит» в учебнике.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Классифицировать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Располагать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заданные слова в алфавитном порядке.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Применять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знание алфавита при пользовании словарями.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Осуществлять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сотрудничество в парах при выполнении учебных задач.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Работа со страничкой для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любознательных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 Знакомство с этимологией слов алфавит и азбука.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слове гласные звуки по их признакам.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произносить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гласные звуки и буквы, обозначающие 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«работу» букв, обозначающих гласные звуки в слове.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количество звуков и букв в таких словах, как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клён, ёлка, мяч, маяк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причины расхождения количества звуков и бу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кв в сл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ове.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..</w:t>
            </w:r>
            <w:proofErr w:type="gramEnd"/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способами пополнения словарного запаса русского языка.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незнакомые слова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значение по толковому словарю.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Составление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развёрнутого ответа на вопрос по содержанию сказки Г.Х. 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Андер-сена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«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Дюймовочка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».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качественную характеристику гласного звука: гласный ударный или безударный.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Знакомиться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 памяткой: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«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Как определить в слове ударный и безударный гласные звуки».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приём планирования учебных действий: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определять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 опорой на заданный алгоритм безударный и ударный гласные звуки в слове.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проверочное и проверяемое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слон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ы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—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сл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ó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н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тр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а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вá</w:t>
            </w:r>
            <w:proofErr w:type="spell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  <w:r w:rsidRPr="00666C7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—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тр</w:t>
            </w:r>
            <w:proofErr w:type="gramEnd"/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á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вы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двусложные слова с безударным гласным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правописание.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Запоминать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орфографическим словарём учебника,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нём информацию о правописании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lastRenderedPageBreak/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устный рассказ по рисунку и опорным словам.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слове согласные звуки по их признакам.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образованием согласных звуков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правильно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произносить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согласный звук в слове и вне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согласные звуки и буквы, обозначающие согласные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Дифференцировать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гласные и согласные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«работу» букв, обозначающих согласные звуки в слове.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ван-на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кас-са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согласный звук [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’] и гласный звук [и].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из слогов, в одном из которых есть звук [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й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’].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путём наблюдения способы переноса слов с буквой «и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краткое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»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май-ка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Накапливать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опыт в переносе слов с буквой «и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краткое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»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чай-ка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 и с удвоенными согласными (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ван-на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слове и вне слова мягкие и твёрдые, парные и непарные согласные звуки.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графической информацией,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таблицу,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получать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правильно произносить мягкие и твёрдые согласные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Дифференцировать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согласные звуки и буквы, обозначающие твёрдые и мягкие согласные звуки.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Распознавать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модели условных обозначений твёрдых и мягких согласных [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м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], [м’].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«работу» букв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и, е, ё,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ю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после согласных в слове.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, как обозначена на письме твёрдость — мягкость согласного звука.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Использовать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приёмы осмысленного чтения при работе с текстами.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количество звуков и букв в таких словах, как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конь, день, деньки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причины расхождения звуков и букв в этих словах.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примеры слов с мягким знаком (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путём наблюдения способы переноса слов с мягким знаком (</w:t>
            </w:r>
            <w:proofErr w:type="spell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ь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 в середине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Накапливать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паль-цы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, паль-то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Обозначать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день, коньки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Обсуждать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(на основе текста) состояние внешнего облика ученика.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proofErr w:type="gram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Осознавать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(на основе текста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)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нравственные нормы (вежливость, жадность, доброта и др.),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понимать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важность таких качеств человека, как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взаимовыручка, взаимопомощь. </w:t>
            </w:r>
            <w:proofErr w:type="gramEnd"/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Восстанавливать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текст с нарушенным порядком предложений,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последовательность повествования с опорой на рисунок,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текст из предложений.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слове и вне слова звонкие и глухие (парные и непарные) согласные звуки.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Работать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со страничкой для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любознательных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Проводить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произносить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звонкие и глухие согласные звуки.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Дифференцировать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звонкие и глухие согласные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Сотрудничать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парах при работе со знаковой информацией форзаца учебника.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Работа со страничкой для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любознательных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Знакомство с происхождением слова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тетрадь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 слух парный по глухости-звонкости согласный звук на конце слова.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произношение и написание парного звонкого согласного звука на конце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двусложных словах букву парного согласного звука, написание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которой надо проверять.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проверочное и проверяемое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Планировать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проверочное слово путём изменения формы слова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ду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б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— ду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б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ы, сне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г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— сне</w:t>
            </w:r>
            <w:r w:rsidRPr="00666C7F">
              <w:rPr>
                <w:rFonts w:ascii="Times New Roman" w:hAnsi="Times New Roman" w:cs="Times New Roman"/>
                <w:b/>
                <w:i/>
                <w:iCs/>
                <w:color w:val="0F243E" w:themeColor="text2" w:themeShade="80"/>
                <w:sz w:val="28"/>
                <w:szCs w:val="28"/>
              </w:rPr>
              <w:t>г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а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двусложные слова с парным по глухости-звонкости согласным звуком на конце,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правописание.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Определять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Высказываться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 бережном отношении к природе и всему живому на земле.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Различать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шипящие согласные звуки в слове и вне слова.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Дифференцировать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непарные мягкие и непарные твёрдые согласные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Правильно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произносить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шипящие согласные звуки.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 страничками для любознательных: знакомство с происхождением названий 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шипящие звуки,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 этимологией слова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 xml:space="preserve"> карандаш.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Создавать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совместно со сверстниками и взрослыми (родными и др.)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собственный информационный объект (по аналогии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данным).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Участвовать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презентации своих проектов.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словах сочетания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чк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чн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чт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подбирать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примеры слов с такими сочетаниями.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форзацем учебника «Чудо-городок звуков» и «Чудо-городок букв».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Произносить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слова с сочетаниями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чн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чт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(</w:t>
            </w:r>
            <w:r w:rsidRPr="00666C7F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8"/>
                <w:szCs w:val="28"/>
              </w:rPr>
              <w:t>чтобы, скучно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др.) в соответствии с нормами литературного произношения и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оценивать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 этой точки зрения произнесённое слово.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Писать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слова с сочетаниями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чк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чн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, чт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Наблюдать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Соотносить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произношение ударных гласных в сочетаниях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жи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ши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ча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, чу—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 их обозначение буквами.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словах сочетания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жи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ши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ча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, чу—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подбирать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примеры слов с такими сочетаниями.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 страничкой для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любознательных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. Знакомство со значением шипящих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звуков [ж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] и [</w:t>
            </w:r>
            <w:proofErr w:type="spell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ш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] в древнерусском и современном русском языке.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форзацем учебника «Чудо-городок звуков» и «Чудо-городок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 xml:space="preserve">букв».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слова с сочетаниями 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жи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ши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ча</w:t>
            </w:r>
            <w:proofErr w:type="spell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ща</w:t>
            </w:r>
            <w:proofErr w:type="spellEnd"/>
            <w:proofErr w:type="gramEnd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, чу—</w:t>
            </w:r>
            <w:proofErr w:type="spellStart"/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щу</w:t>
            </w:r>
            <w:proofErr w:type="spell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Вспомнить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по рисунку и по памяти содержание сказки и передать её содержание.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Анализировать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таблицу с целью поиска сведений об именах собственных.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 страничкой для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любознательных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. Знакомство с происхождением названий некоторых русских городов.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Находить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со</w:t>
            </w:r>
            <w:proofErr w:type="gramEnd"/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взрослыми).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Писать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имена собственные с заглавной буквы,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объяснять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их написание.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Работать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 форзацем учебника «Чудо-городок звуков» и «Чудо-городок букв».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ответы на вопросы,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составлять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рассказ по рисунку.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Использовать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Оценивать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результаты выполненного задания «Проверь себя» по учебнику и 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lastRenderedPageBreak/>
              <w:t>электронному приложению к учебнику.</w:t>
            </w: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</w:p>
          <w:p w:rsidR="00666C7F" w:rsidRPr="00666C7F" w:rsidRDefault="00666C7F" w:rsidP="00666C7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</w:pP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Создавать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собственную иллюстративную и текстовую информацию о любимой сказке. </w:t>
            </w:r>
            <w:r w:rsidRPr="00666C7F">
              <w:rPr>
                <w:rFonts w:ascii="Times New Roman" w:hAnsi="Times New Roman" w:cs="Times New Roman"/>
                <w:b/>
                <w:iCs/>
                <w:color w:val="0F243E" w:themeColor="text2" w:themeShade="80"/>
                <w:sz w:val="28"/>
                <w:szCs w:val="28"/>
              </w:rPr>
              <w:t>Участвовать</w:t>
            </w:r>
            <w:r w:rsidRPr="00666C7F">
              <w:rPr>
                <w:rFonts w:ascii="Times New Roman" w:hAnsi="Times New Roman" w:cs="Times New Roman"/>
                <w:iCs/>
                <w:color w:val="0F243E" w:themeColor="text2" w:themeShade="80"/>
                <w:sz w:val="28"/>
                <w:szCs w:val="28"/>
              </w:rPr>
              <w:t xml:space="preserve"> в её презентации. </w:t>
            </w:r>
          </w:p>
        </w:tc>
      </w:tr>
    </w:tbl>
    <w:p w:rsidR="00666C7F" w:rsidRPr="00666C7F" w:rsidRDefault="00666C7F" w:rsidP="00666C7F">
      <w:pPr>
        <w:spacing w:after="0"/>
        <w:rPr>
          <w:rFonts w:ascii="Times New Roman" w:hAnsi="Times New Roman" w:cs="Times New Roman"/>
          <w:sz w:val="28"/>
          <w:szCs w:val="28"/>
        </w:rPr>
        <w:sectPr w:rsidR="00666C7F" w:rsidRPr="00666C7F" w:rsidSect="00EE00AF">
          <w:footnotePr>
            <w:numRestart w:val="eachPage"/>
          </w:footnotePr>
          <w:pgSz w:w="15840" w:h="12240" w:orient="landscape"/>
          <w:pgMar w:top="476" w:right="675" w:bottom="1843" w:left="851" w:header="720" w:footer="720" w:gutter="0"/>
          <w:cols w:space="708"/>
          <w:noEndnote/>
          <w:docGrid w:linePitch="326"/>
        </w:sectPr>
      </w:pPr>
    </w:p>
    <w:p w:rsidR="00666C7F" w:rsidRPr="00666C7F" w:rsidRDefault="00666C7F" w:rsidP="00666C7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24D3A" w:rsidRPr="00666C7F" w:rsidRDefault="00624D3A" w:rsidP="00666C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4D3A" w:rsidRPr="00666C7F" w:rsidSect="00EE00AF">
      <w:footnotePr>
        <w:numRestart w:val="eachPage"/>
      </w:footnotePr>
      <w:pgSz w:w="12240" w:h="15840"/>
      <w:pgMar w:top="851" w:right="476" w:bottom="675" w:left="184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3A" w:rsidRDefault="00624D3A" w:rsidP="00666C7F">
      <w:pPr>
        <w:spacing w:after="0" w:line="240" w:lineRule="auto"/>
      </w:pPr>
      <w:r>
        <w:separator/>
      </w:r>
    </w:p>
  </w:endnote>
  <w:endnote w:type="continuationSeparator" w:id="1">
    <w:p w:rsidR="00624D3A" w:rsidRDefault="00624D3A" w:rsidP="0066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81790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666C7F" w:rsidRPr="00975E41" w:rsidRDefault="00E70225">
        <w:pPr>
          <w:pStyle w:val="a3"/>
          <w:jc w:val="right"/>
          <w:rPr>
            <w:color w:val="0F243E" w:themeColor="text2" w:themeShade="80"/>
          </w:rPr>
        </w:pPr>
        <w:r w:rsidRPr="00975E41">
          <w:rPr>
            <w:color w:val="0F243E" w:themeColor="text2" w:themeShade="80"/>
          </w:rPr>
          <w:fldChar w:fldCharType="begin"/>
        </w:r>
        <w:r w:rsidR="00666C7F" w:rsidRPr="00975E41">
          <w:rPr>
            <w:color w:val="0F243E" w:themeColor="text2" w:themeShade="80"/>
          </w:rPr>
          <w:instrText xml:space="preserve"> PAGE   \* MERGEFORMAT </w:instrText>
        </w:r>
        <w:r w:rsidRPr="00975E41">
          <w:rPr>
            <w:color w:val="0F243E" w:themeColor="text2" w:themeShade="80"/>
          </w:rPr>
          <w:fldChar w:fldCharType="separate"/>
        </w:r>
        <w:r w:rsidR="009508CC">
          <w:rPr>
            <w:noProof/>
            <w:color w:val="0F243E" w:themeColor="text2" w:themeShade="80"/>
          </w:rPr>
          <w:t>9</w:t>
        </w:r>
        <w:r w:rsidRPr="00975E41">
          <w:rPr>
            <w:color w:val="0F243E" w:themeColor="text2" w:themeShade="80"/>
          </w:rPr>
          <w:fldChar w:fldCharType="end"/>
        </w:r>
      </w:p>
    </w:sdtContent>
  </w:sdt>
  <w:p w:rsidR="00666C7F" w:rsidRDefault="00666C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853"/>
      <w:docPartObj>
        <w:docPartGallery w:val="Page Numbers (Bottom of Page)"/>
        <w:docPartUnique/>
      </w:docPartObj>
    </w:sdtPr>
    <w:sdtEndPr>
      <w:rPr>
        <w:color w:val="0F243E" w:themeColor="text2" w:themeShade="80"/>
      </w:rPr>
    </w:sdtEndPr>
    <w:sdtContent>
      <w:p w:rsidR="00666C7F" w:rsidRPr="00975E41" w:rsidRDefault="00E70225">
        <w:pPr>
          <w:pStyle w:val="a3"/>
          <w:jc w:val="right"/>
          <w:rPr>
            <w:color w:val="0F243E" w:themeColor="text2" w:themeShade="80"/>
          </w:rPr>
        </w:pPr>
        <w:r w:rsidRPr="00975E41">
          <w:rPr>
            <w:color w:val="0F243E" w:themeColor="text2" w:themeShade="80"/>
          </w:rPr>
          <w:fldChar w:fldCharType="begin"/>
        </w:r>
        <w:r w:rsidR="00666C7F" w:rsidRPr="00975E41">
          <w:rPr>
            <w:color w:val="0F243E" w:themeColor="text2" w:themeShade="80"/>
          </w:rPr>
          <w:instrText xml:space="preserve"> PAGE   \* MERGEFORMAT </w:instrText>
        </w:r>
        <w:r w:rsidRPr="00975E41">
          <w:rPr>
            <w:color w:val="0F243E" w:themeColor="text2" w:themeShade="80"/>
          </w:rPr>
          <w:fldChar w:fldCharType="separate"/>
        </w:r>
        <w:r w:rsidR="009508CC">
          <w:rPr>
            <w:noProof/>
            <w:color w:val="0F243E" w:themeColor="text2" w:themeShade="80"/>
          </w:rPr>
          <w:t>10</w:t>
        </w:r>
        <w:r w:rsidRPr="00975E41">
          <w:rPr>
            <w:color w:val="0F243E" w:themeColor="text2" w:themeShade="80"/>
          </w:rPr>
          <w:fldChar w:fldCharType="end"/>
        </w:r>
      </w:p>
    </w:sdtContent>
  </w:sdt>
  <w:p w:rsidR="00666C7F" w:rsidRDefault="00666C7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7F" w:rsidRDefault="00E70225" w:rsidP="00F632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6C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C7F" w:rsidRDefault="00666C7F" w:rsidP="00F632D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7F" w:rsidRPr="00334A84" w:rsidRDefault="00E70225" w:rsidP="00F632D2">
    <w:pPr>
      <w:pStyle w:val="a3"/>
      <w:framePr w:wrap="around" w:vAnchor="text" w:hAnchor="margin" w:xAlign="right" w:y="1"/>
      <w:rPr>
        <w:rStyle w:val="a5"/>
        <w:color w:val="0F243E" w:themeColor="text2" w:themeShade="80"/>
      </w:rPr>
    </w:pPr>
    <w:r w:rsidRPr="00334A84">
      <w:rPr>
        <w:rStyle w:val="a5"/>
        <w:color w:val="0F243E" w:themeColor="text2" w:themeShade="80"/>
      </w:rPr>
      <w:fldChar w:fldCharType="begin"/>
    </w:r>
    <w:r w:rsidR="00666C7F" w:rsidRPr="00334A84">
      <w:rPr>
        <w:rStyle w:val="a5"/>
        <w:color w:val="0F243E" w:themeColor="text2" w:themeShade="80"/>
      </w:rPr>
      <w:instrText xml:space="preserve">PAGE  </w:instrText>
    </w:r>
    <w:r w:rsidRPr="00334A84">
      <w:rPr>
        <w:rStyle w:val="a5"/>
        <w:color w:val="0F243E" w:themeColor="text2" w:themeShade="80"/>
      </w:rPr>
      <w:fldChar w:fldCharType="separate"/>
    </w:r>
    <w:r w:rsidR="009508CC">
      <w:rPr>
        <w:rStyle w:val="a5"/>
        <w:noProof/>
        <w:color w:val="0F243E" w:themeColor="text2" w:themeShade="80"/>
      </w:rPr>
      <w:t>89</w:t>
    </w:r>
    <w:r w:rsidRPr="00334A84">
      <w:rPr>
        <w:rStyle w:val="a5"/>
        <w:color w:val="0F243E" w:themeColor="text2" w:themeShade="80"/>
      </w:rPr>
      <w:fldChar w:fldCharType="end"/>
    </w:r>
  </w:p>
  <w:p w:rsidR="00666C7F" w:rsidRDefault="00666C7F" w:rsidP="00F632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3A" w:rsidRDefault="00624D3A" w:rsidP="00666C7F">
      <w:pPr>
        <w:spacing w:after="0" w:line="240" w:lineRule="auto"/>
      </w:pPr>
      <w:r>
        <w:separator/>
      </w:r>
    </w:p>
  </w:footnote>
  <w:footnote w:type="continuationSeparator" w:id="1">
    <w:p w:rsidR="00624D3A" w:rsidRDefault="00624D3A" w:rsidP="00666C7F">
      <w:pPr>
        <w:spacing w:after="0" w:line="240" w:lineRule="auto"/>
      </w:pPr>
      <w:r>
        <w:continuationSeparator/>
      </w:r>
    </w:p>
  </w:footnote>
  <w:footnote w:id="2">
    <w:p w:rsidR="00666C7F" w:rsidRPr="004B1D35" w:rsidRDefault="00666C7F" w:rsidP="00666C7F">
      <w:pPr>
        <w:pStyle w:val="aa"/>
        <w:ind w:firstLine="240"/>
        <w:rPr>
          <w:color w:val="0F243E" w:themeColor="text2" w:themeShade="80"/>
        </w:rPr>
      </w:pPr>
      <w:r w:rsidRPr="004B1D35">
        <w:rPr>
          <w:rStyle w:val="a9"/>
          <w:color w:val="0F243E" w:themeColor="text2" w:themeShade="80"/>
        </w:rPr>
        <w:footnoteRef/>
      </w:r>
      <w:r w:rsidRPr="004B1D35">
        <w:rPr>
          <w:color w:val="0F243E" w:themeColor="text2" w:themeShade="80"/>
        </w:rPr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666C7F" w:rsidRPr="004B1D35" w:rsidRDefault="00666C7F" w:rsidP="00666C7F">
      <w:pPr>
        <w:pStyle w:val="aa"/>
        <w:ind w:firstLine="240"/>
        <w:jc w:val="both"/>
        <w:rPr>
          <w:color w:val="0F243E" w:themeColor="text2" w:themeShade="80"/>
        </w:rPr>
      </w:pPr>
      <w:r w:rsidRPr="004B1D35">
        <w:rPr>
          <w:rStyle w:val="a9"/>
          <w:color w:val="0F243E" w:themeColor="text2" w:themeShade="80"/>
        </w:rPr>
        <w:footnoteRef/>
      </w:r>
      <w:r w:rsidRPr="004B1D35">
        <w:rPr>
          <w:color w:val="0F243E" w:themeColor="text2" w:themeShade="80"/>
        </w:rP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666C7F" w:rsidRPr="004B1D35" w:rsidRDefault="00666C7F" w:rsidP="00666C7F">
      <w:pPr>
        <w:pStyle w:val="aa"/>
        <w:ind w:firstLine="360"/>
        <w:rPr>
          <w:b/>
          <w:color w:val="0F243E" w:themeColor="text2" w:themeShade="80"/>
          <w:sz w:val="22"/>
          <w:szCs w:val="22"/>
        </w:rPr>
      </w:pPr>
      <w:r w:rsidRPr="004B1D35">
        <w:rPr>
          <w:rStyle w:val="a9"/>
          <w:color w:val="0F243E" w:themeColor="text2" w:themeShade="80"/>
          <w:sz w:val="22"/>
          <w:szCs w:val="22"/>
        </w:rPr>
        <w:footnoteRef/>
      </w:r>
      <w:r w:rsidRPr="004B1D35">
        <w:rPr>
          <w:color w:val="0F243E" w:themeColor="text2" w:themeShade="80"/>
          <w:sz w:val="22"/>
          <w:szCs w:val="22"/>
        </w:rPr>
        <w:t xml:space="preserve"> </w:t>
      </w:r>
      <w:r w:rsidRPr="004B1D35">
        <w:rPr>
          <w:rFonts w:cs="Arial"/>
          <w:color w:val="0F243E" w:themeColor="text2" w:themeShade="80"/>
          <w:sz w:val="22"/>
          <w:szCs w:val="22"/>
        </w:rPr>
        <w:t>Изучается во всех разделах курса.</w:t>
      </w:r>
    </w:p>
  </w:footnote>
  <w:footnote w:id="5">
    <w:p w:rsidR="00666C7F" w:rsidRPr="00334A84" w:rsidRDefault="00666C7F" w:rsidP="00666C7F">
      <w:pPr>
        <w:pStyle w:val="aa"/>
        <w:jc w:val="both"/>
        <w:rPr>
          <w:color w:val="0F243E" w:themeColor="text2" w:themeShade="8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874CEA1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2D30"/>
    <w:multiLevelType w:val="hybridMultilevel"/>
    <w:tmpl w:val="66322620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239678D"/>
    <w:multiLevelType w:val="hybridMultilevel"/>
    <w:tmpl w:val="D6C8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B796F"/>
    <w:multiLevelType w:val="hybridMultilevel"/>
    <w:tmpl w:val="FDEE1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3E270A"/>
    <w:multiLevelType w:val="hybridMultilevel"/>
    <w:tmpl w:val="D622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205B0"/>
    <w:multiLevelType w:val="hybridMultilevel"/>
    <w:tmpl w:val="A7EE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45DC"/>
    <w:multiLevelType w:val="hybridMultilevel"/>
    <w:tmpl w:val="A32C37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60A4A"/>
    <w:multiLevelType w:val="hybridMultilevel"/>
    <w:tmpl w:val="36943FE0"/>
    <w:lvl w:ilvl="0" w:tplc="00D08D74">
      <w:start w:val="1"/>
      <w:numFmt w:val="decimal"/>
      <w:lvlText w:val="%1."/>
      <w:lvlJc w:val="left"/>
      <w:pPr>
        <w:ind w:left="644" w:hanging="360"/>
      </w:pPr>
      <w:rPr>
        <w:color w:val="0F243E" w:themeColor="text2" w:themeShade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45FDE"/>
    <w:multiLevelType w:val="hybridMultilevel"/>
    <w:tmpl w:val="121E6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C463C"/>
    <w:multiLevelType w:val="hybridMultilevel"/>
    <w:tmpl w:val="3C2234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466AA"/>
    <w:multiLevelType w:val="hybridMultilevel"/>
    <w:tmpl w:val="FB8CBE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4502E55"/>
    <w:multiLevelType w:val="hybridMultilevel"/>
    <w:tmpl w:val="7F60EA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993"/>
    <w:multiLevelType w:val="hybridMultilevel"/>
    <w:tmpl w:val="43CEB7F0"/>
    <w:lvl w:ilvl="0" w:tplc="EDEACCD0">
      <w:start w:val="1"/>
      <w:numFmt w:val="bullet"/>
      <w:lvlText w:val="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C367D"/>
    <w:multiLevelType w:val="hybridMultilevel"/>
    <w:tmpl w:val="B24ED8C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6488C"/>
    <w:multiLevelType w:val="hybridMultilevel"/>
    <w:tmpl w:val="F39A0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54059"/>
    <w:multiLevelType w:val="hybridMultilevel"/>
    <w:tmpl w:val="A9FA6BEE"/>
    <w:lvl w:ilvl="0" w:tplc="FE7EC7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76987"/>
    <w:multiLevelType w:val="hybridMultilevel"/>
    <w:tmpl w:val="63BC95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E3807"/>
    <w:multiLevelType w:val="hybridMultilevel"/>
    <w:tmpl w:val="93C0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E21D9"/>
    <w:multiLevelType w:val="hybridMultilevel"/>
    <w:tmpl w:val="16B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17506"/>
    <w:multiLevelType w:val="hybridMultilevel"/>
    <w:tmpl w:val="BFB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C4A2F"/>
    <w:multiLevelType w:val="hybridMultilevel"/>
    <w:tmpl w:val="69FAF6F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5803BA"/>
    <w:multiLevelType w:val="hybridMultilevel"/>
    <w:tmpl w:val="ED1C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6390D"/>
    <w:multiLevelType w:val="hybridMultilevel"/>
    <w:tmpl w:val="C56EB62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13E0D"/>
    <w:multiLevelType w:val="hybridMultilevel"/>
    <w:tmpl w:val="75525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257C2"/>
    <w:multiLevelType w:val="hybridMultilevel"/>
    <w:tmpl w:val="F57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21"/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5"/>
  </w:num>
  <w:num w:numId="39">
    <w:abstractNumId w:val="3"/>
  </w:num>
  <w:num w:numId="40">
    <w:abstractNumId w:val="22"/>
  </w:num>
  <w:num w:numId="41">
    <w:abstractNumId w:val="20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C7F"/>
    <w:rsid w:val="00624D3A"/>
    <w:rsid w:val="00666C7F"/>
    <w:rsid w:val="00734636"/>
    <w:rsid w:val="009508CC"/>
    <w:rsid w:val="00E7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6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6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66C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6C7F"/>
  </w:style>
  <w:style w:type="paragraph" w:styleId="a6">
    <w:name w:val="Normal (Web)"/>
    <w:basedOn w:val="a"/>
    <w:uiPriority w:val="99"/>
    <w:rsid w:val="0066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66C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66C7F"/>
    <w:rPr>
      <w:rFonts w:ascii="Times New Roman" w:eastAsia="Times New Roman" w:hAnsi="Times New Roman" w:cs="Times New Roman"/>
      <w:sz w:val="28"/>
      <w:szCs w:val="24"/>
    </w:rPr>
  </w:style>
  <w:style w:type="paragraph" w:customStyle="1" w:styleId="msg-header-from">
    <w:name w:val="msg-header-from"/>
    <w:basedOn w:val="a"/>
    <w:rsid w:val="0066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semiHidden/>
    <w:rsid w:val="00666C7F"/>
    <w:rPr>
      <w:vertAlign w:val="superscript"/>
    </w:rPr>
  </w:style>
  <w:style w:type="paragraph" w:styleId="aa">
    <w:name w:val="footnote text"/>
    <w:basedOn w:val="a"/>
    <w:link w:val="ab"/>
    <w:semiHidden/>
    <w:rsid w:val="0066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66C7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666C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6C7F"/>
    <w:rPr>
      <w:rFonts w:ascii="Times New Roman" w:eastAsia="Times New Roman" w:hAnsi="Times New Roman" w:cs="Times New Roman"/>
      <w:sz w:val="24"/>
      <w:szCs w:val="24"/>
    </w:rPr>
  </w:style>
  <w:style w:type="table" w:styleId="1">
    <w:name w:val="Table Grid 1"/>
    <w:basedOn w:val="a1"/>
    <w:rsid w:val="0066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rsid w:val="0066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66C7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semiHidden/>
    <w:rsid w:val="0066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666C7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semiHidden/>
    <w:rsid w:val="00666C7F"/>
    <w:rPr>
      <w:vertAlign w:val="superscript"/>
    </w:rPr>
  </w:style>
  <w:style w:type="table" w:styleId="af1">
    <w:name w:val="Table Grid"/>
    <w:basedOn w:val="a1"/>
    <w:uiPriority w:val="59"/>
    <w:rsid w:val="00666C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"/>
    <w:basedOn w:val="a0"/>
    <w:link w:val="111"/>
    <w:rsid w:val="00666C7F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666C7F"/>
    <w:pPr>
      <w:shd w:val="clear" w:color="auto" w:fill="FFFFFF"/>
      <w:spacing w:before="60" w:after="0" w:line="240" w:lineRule="atLeast"/>
    </w:pPr>
  </w:style>
  <w:style w:type="character" w:customStyle="1" w:styleId="110">
    <w:name w:val="Основной текст (11) + Курсив"/>
    <w:basedOn w:val="11"/>
    <w:rsid w:val="00666C7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89</Pages>
  <Words>16419</Words>
  <Characters>93591</Characters>
  <Application>Microsoft Office Word</Application>
  <DocSecurity>0</DocSecurity>
  <Lines>779</Lines>
  <Paragraphs>219</Paragraphs>
  <ScaleCrop>false</ScaleCrop>
  <Company>Microsoft</Company>
  <LinksUpToDate>false</LinksUpToDate>
  <CharactersWithSpaces>109791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2017-09-24T16:02:00Z</dcterms:created>
  <dcterms:modified xsi:type="dcterms:W3CDTF">2017-09-24T16:17:00Z</dcterms:modified>
</cp:coreProperties>
</file>